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DE" w:rsidRDefault="00441EDE" w:rsidP="009312F6">
      <w:pPr>
        <w:pStyle w:val="Heading2"/>
        <w:jc w:val="both"/>
        <w:rPr>
          <w:rFonts w:ascii="Arial" w:hAnsi="Arial" w:cs="Arial"/>
          <w:b w:val="0"/>
          <w:color w:val="auto"/>
          <w:sz w:val="22"/>
          <w:szCs w:val="22"/>
        </w:rPr>
      </w:pPr>
    </w:p>
    <w:p w:rsidR="00441EDE" w:rsidRDefault="00441EDE" w:rsidP="009312F6">
      <w:pPr>
        <w:pStyle w:val="Heading2"/>
        <w:jc w:val="both"/>
        <w:rPr>
          <w:rFonts w:ascii="Arial" w:hAnsi="Arial" w:cs="Arial"/>
          <w:b w:val="0"/>
          <w:color w:val="auto"/>
          <w:sz w:val="22"/>
          <w:szCs w:val="22"/>
        </w:rPr>
      </w:pPr>
    </w:p>
    <w:p w:rsidR="009F03F0" w:rsidRDefault="0099696F" w:rsidP="009312F6">
      <w:pPr>
        <w:pStyle w:val="Heading2"/>
        <w:jc w:val="both"/>
        <w:rPr>
          <w:rFonts w:ascii="Arial" w:hAnsi="Arial" w:cs="Arial"/>
          <w:color w:val="auto"/>
          <w:sz w:val="22"/>
          <w:szCs w:val="22"/>
        </w:rPr>
      </w:pPr>
      <w:r w:rsidRPr="005E1E65">
        <w:rPr>
          <w:rFonts w:ascii="Arial" w:hAnsi="Arial" w:cs="Arial"/>
          <w:color w:val="auto"/>
          <w:sz w:val="22"/>
          <w:szCs w:val="22"/>
        </w:rPr>
        <w:t xml:space="preserve">HUMAN RESOURCE INFORMATION SYSTEM (HRIS) </w:t>
      </w:r>
      <w:r w:rsidR="006C4394">
        <w:rPr>
          <w:rFonts w:ascii="Arial" w:hAnsi="Arial" w:cs="Arial"/>
          <w:color w:val="auto"/>
          <w:sz w:val="22"/>
          <w:szCs w:val="22"/>
        </w:rPr>
        <w:t xml:space="preserve">PROGRESS </w:t>
      </w:r>
      <w:r w:rsidRPr="005E1E65">
        <w:rPr>
          <w:rFonts w:ascii="Arial" w:hAnsi="Arial" w:cs="Arial"/>
          <w:color w:val="auto"/>
          <w:sz w:val="22"/>
          <w:szCs w:val="22"/>
        </w:rPr>
        <w:t>REPORT</w:t>
      </w:r>
    </w:p>
    <w:p w:rsidR="005E1E65" w:rsidRDefault="006C4394" w:rsidP="009312F6">
      <w:pPr>
        <w:pStyle w:val="Heading2"/>
        <w:jc w:val="both"/>
        <w:rPr>
          <w:rFonts w:ascii="Arial" w:hAnsi="Arial" w:cs="Arial"/>
          <w:color w:val="auto"/>
          <w:sz w:val="22"/>
          <w:szCs w:val="22"/>
        </w:rPr>
      </w:pPr>
      <w:r>
        <w:rPr>
          <w:rFonts w:ascii="Arial" w:hAnsi="Arial" w:cs="Arial"/>
          <w:color w:val="auto"/>
          <w:sz w:val="22"/>
          <w:szCs w:val="22"/>
        </w:rPr>
        <w:t xml:space="preserve"> </w:t>
      </w:r>
    </w:p>
    <w:p w:rsidR="005E1E65" w:rsidRPr="00B72D2C" w:rsidRDefault="006B4D0B" w:rsidP="009312F6">
      <w:pPr>
        <w:jc w:val="both"/>
        <w:rPr>
          <w:rFonts w:ascii="Arial" w:hAnsi="Arial" w:cs="Arial"/>
          <w:b/>
        </w:rPr>
      </w:pPr>
      <w:r w:rsidRPr="00B72D2C">
        <w:rPr>
          <w:rFonts w:ascii="Arial" w:hAnsi="Arial" w:cs="Arial"/>
          <w:b/>
        </w:rPr>
        <w:t>Background Information</w:t>
      </w:r>
    </w:p>
    <w:p w:rsidR="001D3F44" w:rsidRPr="00111CBB" w:rsidRDefault="006C2178" w:rsidP="009312F6">
      <w:pPr>
        <w:pStyle w:val="Heading2"/>
        <w:spacing w:line="360" w:lineRule="auto"/>
        <w:jc w:val="both"/>
        <w:rPr>
          <w:rFonts w:ascii="Arial" w:hAnsi="Arial" w:cs="Arial"/>
          <w:b w:val="0"/>
          <w:color w:val="auto"/>
          <w:sz w:val="22"/>
          <w:szCs w:val="22"/>
        </w:rPr>
      </w:pPr>
      <w:r>
        <w:rPr>
          <w:rFonts w:ascii="Arial" w:hAnsi="Arial" w:cs="Arial"/>
          <w:b w:val="0"/>
          <w:color w:val="auto"/>
          <w:sz w:val="22"/>
          <w:szCs w:val="22"/>
        </w:rPr>
        <w:t xml:space="preserve">Ministry of Gender Children and Social Welfare, with support from </w:t>
      </w:r>
      <w:proofErr w:type="spellStart"/>
      <w:r>
        <w:rPr>
          <w:rFonts w:ascii="Arial" w:hAnsi="Arial" w:cs="Arial"/>
          <w:b w:val="0"/>
          <w:color w:val="auto"/>
          <w:sz w:val="22"/>
          <w:szCs w:val="22"/>
        </w:rPr>
        <w:t>Capacity</w:t>
      </w:r>
      <w:r w:rsidRPr="00FD3F67">
        <w:rPr>
          <w:rFonts w:ascii="Arial" w:hAnsi="Arial" w:cs="Arial"/>
          <w:b w:val="0"/>
          <w:i/>
          <w:color w:val="auto"/>
          <w:sz w:val="22"/>
          <w:szCs w:val="22"/>
        </w:rPr>
        <w:t>Plus</w:t>
      </w:r>
      <w:proofErr w:type="spellEnd"/>
      <w:r>
        <w:rPr>
          <w:rFonts w:ascii="Arial" w:hAnsi="Arial" w:cs="Arial"/>
          <w:b w:val="0"/>
          <w:color w:val="auto"/>
          <w:sz w:val="22"/>
          <w:szCs w:val="22"/>
        </w:rPr>
        <w:t xml:space="preserve">, </w:t>
      </w:r>
      <w:proofErr w:type="gramStart"/>
      <w:r>
        <w:rPr>
          <w:rFonts w:ascii="Arial" w:hAnsi="Arial" w:cs="Arial"/>
          <w:b w:val="0"/>
          <w:color w:val="auto"/>
          <w:sz w:val="22"/>
          <w:szCs w:val="22"/>
        </w:rPr>
        <w:t>is</w:t>
      </w:r>
      <w:proofErr w:type="gramEnd"/>
      <w:r>
        <w:rPr>
          <w:rFonts w:ascii="Arial" w:hAnsi="Arial" w:cs="Arial"/>
          <w:b w:val="0"/>
          <w:color w:val="auto"/>
          <w:sz w:val="22"/>
          <w:szCs w:val="22"/>
        </w:rPr>
        <w:t xml:space="preserve"> implementing a human resource information system that will capture data on their workforce.</w:t>
      </w:r>
      <w:r w:rsidR="001D3F44" w:rsidRPr="00111CBB">
        <w:rPr>
          <w:rFonts w:ascii="Arial" w:hAnsi="Arial" w:cs="Arial"/>
          <w:b w:val="0"/>
          <w:color w:val="auto"/>
          <w:sz w:val="22"/>
          <w:szCs w:val="22"/>
        </w:rPr>
        <w:t xml:space="preserve">  This data can then be used in planning, recruitment, deployment, and other HR decisions. </w:t>
      </w:r>
      <w:r w:rsidR="00FD3F67">
        <w:rPr>
          <w:rFonts w:ascii="Arial" w:hAnsi="Arial" w:cs="Arial"/>
          <w:b w:val="0"/>
          <w:color w:val="auto"/>
          <w:sz w:val="22"/>
          <w:szCs w:val="22"/>
        </w:rPr>
        <w:t xml:space="preserve">An </w:t>
      </w:r>
      <w:r w:rsidR="00FD3F67" w:rsidRPr="00111CBB">
        <w:rPr>
          <w:rFonts w:ascii="Arial" w:hAnsi="Arial" w:cs="Arial"/>
          <w:b w:val="0"/>
          <w:color w:val="auto"/>
          <w:sz w:val="22"/>
          <w:szCs w:val="22"/>
        </w:rPr>
        <w:t>HRIS</w:t>
      </w:r>
      <w:r w:rsidR="001D3F44" w:rsidRPr="00111CBB">
        <w:rPr>
          <w:rFonts w:ascii="Arial" w:hAnsi="Arial" w:cs="Arial"/>
          <w:b w:val="0"/>
          <w:color w:val="auto"/>
          <w:sz w:val="22"/>
          <w:szCs w:val="22"/>
        </w:rPr>
        <w:t xml:space="preserve"> technical team comprised of representatives from the Planning, IT, Social Welfare and HR departments</w:t>
      </w:r>
      <w:r>
        <w:rPr>
          <w:rFonts w:ascii="Arial" w:hAnsi="Arial" w:cs="Arial"/>
          <w:b w:val="0"/>
          <w:color w:val="auto"/>
          <w:sz w:val="22"/>
          <w:szCs w:val="22"/>
        </w:rPr>
        <w:t xml:space="preserve"> has </w:t>
      </w:r>
      <w:r w:rsidR="00FD3F67">
        <w:rPr>
          <w:rFonts w:ascii="Arial" w:hAnsi="Arial" w:cs="Arial"/>
          <w:b w:val="0"/>
          <w:color w:val="auto"/>
          <w:sz w:val="22"/>
          <w:szCs w:val="22"/>
        </w:rPr>
        <w:t>been</w:t>
      </w:r>
      <w:r w:rsidR="00FD3F67" w:rsidRPr="00111CBB" w:rsidDel="006C2178">
        <w:rPr>
          <w:rFonts w:ascii="Arial" w:hAnsi="Arial" w:cs="Arial"/>
          <w:b w:val="0"/>
          <w:color w:val="auto"/>
          <w:sz w:val="22"/>
          <w:szCs w:val="22"/>
        </w:rPr>
        <w:t xml:space="preserve"> </w:t>
      </w:r>
      <w:r w:rsidR="00FD3F67" w:rsidRPr="00111CBB">
        <w:rPr>
          <w:rFonts w:ascii="Arial" w:hAnsi="Arial" w:cs="Arial"/>
          <w:b w:val="0"/>
          <w:color w:val="auto"/>
          <w:sz w:val="22"/>
          <w:szCs w:val="22"/>
        </w:rPr>
        <w:t>driving</w:t>
      </w:r>
      <w:r w:rsidR="001D3F44" w:rsidRPr="00111CBB">
        <w:rPr>
          <w:rFonts w:ascii="Arial" w:hAnsi="Arial" w:cs="Arial"/>
          <w:b w:val="0"/>
          <w:color w:val="auto"/>
          <w:sz w:val="22"/>
          <w:szCs w:val="22"/>
        </w:rPr>
        <w:t xml:space="preserve"> the development of the HRIS</w:t>
      </w:r>
      <w:r w:rsidR="00CA0C34">
        <w:rPr>
          <w:rFonts w:ascii="Arial" w:hAnsi="Arial" w:cs="Arial"/>
          <w:b w:val="0"/>
          <w:color w:val="auto"/>
          <w:sz w:val="22"/>
          <w:szCs w:val="22"/>
        </w:rPr>
        <w:t xml:space="preserve"> with technical Assistance of </w:t>
      </w:r>
      <w:proofErr w:type="spellStart"/>
      <w:r w:rsidR="00CA0C34">
        <w:rPr>
          <w:rFonts w:ascii="Arial" w:hAnsi="Arial" w:cs="Arial"/>
          <w:b w:val="0"/>
          <w:color w:val="auto"/>
          <w:sz w:val="22"/>
          <w:szCs w:val="22"/>
        </w:rPr>
        <w:t>Capacity</w:t>
      </w:r>
      <w:r w:rsidR="00CA0C34" w:rsidRPr="00FD3F67">
        <w:rPr>
          <w:rFonts w:ascii="Arial" w:hAnsi="Arial" w:cs="Arial"/>
          <w:b w:val="0"/>
          <w:i/>
          <w:color w:val="auto"/>
          <w:sz w:val="22"/>
          <w:szCs w:val="22"/>
        </w:rPr>
        <w:t>Plus</w:t>
      </w:r>
      <w:proofErr w:type="spellEnd"/>
      <w:r w:rsidR="001D3F44" w:rsidRPr="00111CBB">
        <w:rPr>
          <w:rFonts w:ascii="Arial" w:hAnsi="Arial" w:cs="Arial"/>
          <w:b w:val="0"/>
          <w:color w:val="auto"/>
          <w:sz w:val="22"/>
          <w:szCs w:val="22"/>
        </w:rPr>
        <w:t xml:space="preserve">. This </w:t>
      </w:r>
      <w:r w:rsidR="009312F6">
        <w:rPr>
          <w:rFonts w:ascii="Arial" w:hAnsi="Arial" w:cs="Arial"/>
          <w:b w:val="0"/>
          <w:color w:val="auto"/>
          <w:sz w:val="22"/>
          <w:szCs w:val="22"/>
        </w:rPr>
        <w:t xml:space="preserve">technical </w:t>
      </w:r>
      <w:r w:rsidR="001D3F44" w:rsidRPr="00111CBB">
        <w:rPr>
          <w:rFonts w:ascii="Arial" w:hAnsi="Arial" w:cs="Arial"/>
          <w:b w:val="0"/>
          <w:color w:val="auto"/>
          <w:sz w:val="22"/>
          <w:szCs w:val="22"/>
        </w:rPr>
        <w:t xml:space="preserve">team is coordinating with the </w:t>
      </w:r>
      <w:r w:rsidR="00111CBB" w:rsidRPr="00111CBB">
        <w:rPr>
          <w:rFonts w:ascii="Arial" w:hAnsi="Arial" w:cs="Arial"/>
          <w:b w:val="0"/>
          <w:color w:val="auto"/>
          <w:sz w:val="22"/>
          <w:szCs w:val="22"/>
        </w:rPr>
        <w:t>various stakeholders</w:t>
      </w:r>
      <w:r w:rsidR="001D3F44" w:rsidRPr="00111CBB">
        <w:rPr>
          <w:rFonts w:ascii="Arial" w:hAnsi="Arial" w:cs="Arial"/>
          <w:b w:val="0"/>
          <w:color w:val="auto"/>
          <w:sz w:val="22"/>
          <w:szCs w:val="22"/>
        </w:rPr>
        <w:t xml:space="preserve"> on roadmap activities.  </w:t>
      </w:r>
    </w:p>
    <w:p w:rsidR="001D3F44" w:rsidRPr="00445CA2" w:rsidRDefault="006B4D0B" w:rsidP="009312F6">
      <w:pPr>
        <w:spacing w:line="360" w:lineRule="auto"/>
        <w:jc w:val="both"/>
        <w:rPr>
          <w:rFonts w:ascii="Arial" w:eastAsia="Calibri" w:hAnsi="Arial" w:cs="Arial"/>
        </w:rPr>
      </w:pPr>
      <w:r w:rsidRPr="006B4D0B">
        <w:rPr>
          <w:rFonts w:ascii="Arial" w:hAnsi="Arial" w:cs="Arial"/>
        </w:rPr>
        <w:t>The project commenced in June, 2012 and is expected to run until September, 2014. The main beneficiary of this project is Ministry of Gender Children and Social Welfare’s Human Resource Department.</w:t>
      </w:r>
    </w:p>
    <w:p w:rsidR="00111CBB" w:rsidRDefault="00111CBB" w:rsidP="009312F6">
      <w:pPr>
        <w:spacing w:line="360" w:lineRule="auto"/>
        <w:jc w:val="both"/>
        <w:rPr>
          <w:rFonts w:ascii="Arial" w:eastAsia="Calibri" w:hAnsi="Arial" w:cs="Arial"/>
        </w:rPr>
      </w:pPr>
      <w:r w:rsidRPr="00111CBB">
        <w:rPr>
          <w:rFonts w:ascii="Arial" w:eastAsia="Calibri" w:hAnsi="Arial" w:cs="Arial"/>
        </w:rPr>
        <w:t xml:space="preserve">The report highlights major activities implemented so far and describes further steps to be undertaken in the project. </w:t>
      </w:r>
    </w:p>
    <w:p w:rsidR="00111CBB" w:rsidRPr="00111CBB" w:rsidRDefault="00111CBB" w:rsidP="009312F6">
      <w:pPr>
        <w:jc w:val="both"/>
        <w:rPr>
          <w:rFonts w:ascii="Arial" w:hAnsi="Arial" w:cs="Arial"/>
        </w:rPr>
      </w:pPr>
    </w:p>
    <w:p w:rsidR="00141521" w:rsidRDefault="006C4394" w:rsidP="009312F6">
      <w:pPr>
        <w:pStyle w:val="ListParagraph"/>
        <w:numPr>
          <w:ilvl w:val="0"/>
          <w:numId w:val="13"/>
        </w:numPr>
        <w:jc w:val="both"/>
        <w:rPr>
          <w:rFonts w:ascii="Arial" w:hAnsi="Arial" w:cs="Arial"/>
          <w:b/>
        </w:rPr>
      </w:pPr>
      <w:r>
        <w:rPr>
          <w:rFonts w:ascii="Arial" w:hAnsi="Arial" w:cs="Arial"/>
          <w:b/>
        </w:rPr>
        <w:t xml:space="preserve">Project Conceptualization </w:t>
      </w:r>
    </w:p>
    <w:p w:rsidR="00F62AF7" w:rsidRPr="00F62AF7" w:rsidRDefault="000A49F7" w:rsidP="009312F6">
      <w:pPr>
        <w:spacing w:line="360" w:lineRule="auto"/>
        <w:jc w:val="both"/>
        <w:rPr>
          <w:rFonts w:ascii="Arial" w:hAnsi="Arial" w:cs="Arial"/>
        </w:rPr>
      </w:pPr>
      <w:r>
        <w:rPr>
          <w:rFonts w:ascii="Arial" w:hAnsi="Arial" w:cs="Arial"/>
        </w:rPr>
        <w:t>A meeting was held between t</w:t>
      </w:r>
      <w:r w:rsidR="00F62AF7">
        <w:rPr>
          <w:rFonts w:ascii="Arial" w:hAnsi="Arial" w:cs="Arial"/>
        </w:rPr>
        <w:t xml:space="preserve">he PS for MoGCSW, a USAID representative and a </w:t>
      </w:r>
      <w:proofErr w:type="spellStart"/>
      <w:r w:rsidR="00F62AF7">
        <w:rPr>
          <w:rFonts w:ascii="Arial" w:hAnsi="Arial" w:cs="Arial"/>
        </w:rPr>
        <w:t>Capacity</w:t>
      </w:r>
      <w:r w:rsidR="00F62AF7" w:rsidRPr="009312F6">
        <w:rPr>
          <w:rFonts w:ascii="Arial" w:hAnsi="Arial" w:cs="Arial"/>
          <w:i/>
          <w:iCs/>
        </w:rPr>
        <w:t>Plus</w:t>
      </w:r>
      <w:proofErr w:type="spellEnd"/>
      <w:r w:rsidR="00F62AF7">
        <w:rPr>
          <w:rFonts w:ascii="Arial" w:hAnsi="Arial" w:cs="Arial"/>
        </w:rPr>
        <w:t xml:space="preserve"> representative to brief the PS about the </w:t>
      </w:r>
      <w:r w:rsidR="00C66F31">
        <w:rPr>
          <w:rFonts w:ascii="Arial" w:hAnsi="Arial" w:cs="Arial"/>
        </w:rPr>
        <w:t>project</w:t>
      </w:r>
      <w:r w:rsidR="00F62AF7">
        <w:rPr>
          <w:rFonts w:ascii="Arial" w:hAnsi="Arial" w:cs="Arial"/>
        </w:rPr>
        <w:t xml:space="preserve"> and its scope. The PS gave an approval for the project kick-off and provided a team of members who were to take an active part in the implementation of the HRIS project.</w:t>
      </w:r>
    </w:p>
    <w:p w:rsidR="00141521" w:rsidRPr="005E7B12" w:rsidRDefault="00323751" w:rsidP="009312F6">
      <w:pPr>
        <w:pStyle w:val="ListParagraph"/>
        <w:numPr>
          <w:ilvl w:val="0"/>
          <w:numId w:val="13"/>
        </w:numPr>
        <w:jc w:val="both"/>
        <w:rPr>
          <w:rFonts w:ascii="Arial" w:hAnsi="Arial" w:cs="Arial"/>
          <w:b/>
        </w:rPr>
      </w:pPr>
      <w:r w:rsidRPr="005E7B12">
        <w:rPr>
          <w:rFonts w:ascii="Arial" w:hAnsi="Arial" w:cs="Arial"/>
          <w:b/>
        </w:rPr>
        <w:t xml:space="preserve">HRIS Senior Leadership Group (SLG) </w:t>
      </w:r>
    </w:p>
    <w:p w:rsidR="005E7B12" w:rsidRPr="00111CBB" w:rsidRDefault="00C66F31" w:rsidP="009312F6">
      <w:pPr>
        <w:jc w:val="both"/>
        <w:rPr>
          <w:rFonts w:ascii="Arial" w:hAnsi="Arial" w:cs="Arial"/>
        </w:rPr>
      </w:pPr>
      <w:r>
        <w:rPr>
          <w:rFonts w:ascii="Arial" w:hAnsi="Arial" w:cs="Arial"/>
        </w:rPr>
        <w:t xml:space="preserve">After consultations on what would work best for the Ministry, it was decided that a Senior Leadership </w:t>
      </w:r>
      <w:r w:rsidR="009312F6">
        <w:rPr>
          <w:rFonts w:ascii="Arial" w:hAnsi="Arial" w:cs="Arial"/>
        </w:rPr>
        <w:t>G</w:t>
      </w:r>
      <w:r>
        <w:rPr>
          <w:rFonts w:ascii="Arial" w:hAnsi="Arial" w:cs="Arial"/>
        </w:rPr>
        <w:t xml:space="preserve">roup </w:t>
      </w:r>
      <w:r w:rsidR="009312F6">
        <w:rPr>
          <w:rFonts w:ascii="Arial" w:hAnsi="Arial" w:cs="Arial"/>
        </w:rPr>
        <w:t xml:space="preserve">(SLG) </w:t>
      </w:r>
      <w:r>
        <w:rPr>
          <w:rFonts w:ascii="Arial" w:hAnsi="Arial" w:cs="Arial"/>
        </w:rPr>
        <w:t>in as far as the HRIS project is concerned would be construed as Management Team in the M</w:t>
      </w:r>
      <w:r w:rsidR="009312F6">
        <w:rPr>
          <w:rFonts w:ascii="Arial" w:hAnsi="Arial" w:cs="Arial"/>
        </w:rPr>
        <w:t>o</w:t>
      </w:r>
      <w:r>
        <w:rPr>
          <w:rFonts w:ascii="Arial" w:hAnsi="Arial" w:cs="Arial"/>
        </w:rPr>
        <w:t>GCSW of which Directors are part.</w:t>
      </w:r>
    </w:p>
    <w:p w:rsidR="00141521" w:rsidRDefault="00323751" w:rsidP="009312F6">
      <w:pPr>
        <w:numPr>
          <w:ilvl w:val="0"/>
          <w:numId w:val="13"/>
        </w:numPr>
        <w:jc w:val="both"/>
        <w:rPr>
          <w:rFonts w:ascii="Arial" w:hAnsi="Arial" w:cs="Arial"/>
          <w:b/>
        </w:rPr>
      </w:pPr>
      <w:r w:rsidRPr="00A93269">
        <w:rPr>
          <w:rFonts w:ascii="Arial" w:hAnsi="Arial" w:cs="Arial"/>
          <w:b/>
        </w:rPr>
        <w:t>HRIS Technical Team</w:t>
      </w:r>
    </w:p>
    <w:p w:rsidR="00A93269" w:rsidRDefault="00A93269" w:rsidP="009312F6">
      <w:pPr>
        <w:spacing w:line="360" w:lineRule="auto"/>
        <w:jc w:val="both"/>
        <w:rPr>
          <w:rFonts w:ascii="Arial" w:hAnsi="Arial" w:cs="Arial"/>
        </w:rPr>
      </w:pPr>
      <w:r w:rsidRPr="00A93269">
        <w:rPr>
          <w:rFonts w:ascii="Arial" w:hAnsi="Arial" w:cs="Arial"/>
        </w:rPr>
        <w:t xml:space="preserve">The Malawi HRIS Technical Team is a Government of Malawi-led group of technical experts located in the Ministry of Gender, Children and Social Welfare. The HRIS Technical Team </w:t>
      </w:r>
      <w:r w:rsidR="003C272A">
        <w:rPr>
          <w:rFonts w:ascii="Arial" w:hAnsi="Arial" w:cs="Arial"/>
        </w:rPr>
        <w:t xml:space="preserve">has been making </w:t>
      </w:r>
      <w:r w:rsidRPr="00A93269">
        <w:rPr>
          <w:rFonts w:ascii="Arial" w:hAnsi="Arial" w:cs="Arial"/>
        </w:rPr>
        <w:t>programmatic and technical recommendations to the SLG</w:t>
      </w:r>
      <w:r w:rsidR="00C66F31">
        <w:rPr>
          <w:rFonts w:ascii="Arial" w:hAnsi="Arial" w:cs="Arial"/>
        </w:rPr>
        <w:t xml:space="preserve"> through the representation of the Directors who are part and parcel of the SLG</w:t>
      </w:r>
      <w:r w:rsidRPr="00A93269">
        <w:rPr>
          <w:rFonts w:ascii="Arial" w:hAnsi="Arial" w:cs="Arial"/>
        </w:rPr>
        <w:t>.</w:t>
      </w:r>
    </w:p>
    <w:p w:rsidR="00A93269" w:rsidRPr="00A93269" w:rsidRDefault="002F0DE8" w:rsidP="009312F6">
      <w:pPr>
        <w:tabs>
          <w:tab w:val="left" w:pos="2425"/>
        </w:tabs>
        <w:jc w:val="both"/>
        <w:rPr>
          <w:rFonts w:ascii="Arial" w:hAnsi="Arial" w:cs="Arial"/>
          <w:b/>
        </w:rPr>
      </w:pPr>
      <w:r>
        <w:rPr>
          <w:rFonts w:ascii="Arial" w:hAnsi="Arial" w:cs="Arial"/>
          <w:b/>
        </w:rPr>
        <w:lastRenderedPageBreak/>
        <w:t>3.1 C</w:t>
      </w:r>
      <w:r w:rsidRPr="00A93269">
        <w:rPr>
          <w:rFonts w:ascii="Arial" w:hAnsi="Arial" w:cs="Arial"/>
          <w:b/>
        </w:rPr>
        <w:t>omposition</w:t>
      </w:r>
      <w:r w:rsidR="003C272A">
        <w:rPr>
          <w:rFonts w:ascii="Arial" w:hAnsi="Arial" w:cs="Arial"/>
          <w:b/>
        </w:rPr>
        <w:t xml:space="preserve"> of the Technical team</w:t>
      </w:r>
      <w:r w:rsidR="00A93269" w:rsidRPr="00A93269">
        <w:rPr>
          <w:rFonts w:ascii="Arial" w:hAnsi="Arial" w:cs="Arial"/>
          <w:b/>
        </w:rPr>
        <w:tab/>
      </w:r>
    </w:p>
    <w:p w:rsidR="00A93269" w:rsidRPr="00A93269" w:rsidRDefault="00C66F31" w:rsidP="009312F6">
      <w:pPr>
        <w:spacing w:line="360" w:lineRule="auto"/>
        <w:jc w:val="both"/>
        <w:rPr>
          <w:rFonts w:ascii="Arial" w:hAnsi="Arial" w:cs="Arial"/>
        </w:rPr>
      </w:pPr>
      <w:r>
        <w:rPr>
          <w:rFonts w:ascii="Arial" w:hAnsi="Arial" w:cs="Arial"/>
        </w:rPr>
        <w:t>This team</w:t>
      </w:r>
      <w:r w:rsidRPr="00A93269">
        <w:rPr>
          <w:rFonts w:ascii="Arial" w:hAnsi="Arial" w:cs="Arial"/>
        </w:rPr>
        <w:t xml:space="preserve"> comprises</w:t>
      </w:r>
      <w:r w:rsidR="00A93269" w:rsidRPr="00A93269">
        <w:rPr>
          <w:rFonts w:ascii="Arial" w:hAnsi="Arial" w:cs="Arial"/>
        </w:rPr>
        <w:t xml:space="preserve"> officers from </w:t>
      </w:r>
      <w:r w:rsidR="00FC69A4" w:rsidRPr="00A93269">
        <w:rPr>
          <w:rFonts w:ascii="Arial" w:hAnsi="Arial" w:cs="Arial"/>
        </w:rPr>
        <w:t>the IT</w:t>
      </w:r>
      <w:r w:rsidR="00A93269" w:rsidRPr="00A93269">
        <w:rPr>
          <w:rFonts w:ascii="Arial" w:hAnsi="Arial" w:cs="Arial"/>
        </w:rPr>
        <w:t xml:space="preserve"> section, Human Resource section and the</w:t>
      </w:r>
      <w:r w:rsidR="00FC69A4">
        <w:rPr>
          <w:rFonts w:ascii="Arial" w:hAnsi="Arial" w:cs="Arial"/>
        </w:rPr>
        <w:t xml:space="preserve"> Planning section. The </w:t>
      </w:r>
      <w:proofErr w:type="spellStart"/>
      <w:r w:rsidR="00FC69A4">
        <w:rPr>
          <w:rFonts w:ascii="Arial" w:hAnsi="Arial" w:cs="Arial"/>
        </w:rPr>
        <w:t>Capacity</w:t>
      </w:r>
      <w:r w:rsidR="00A93269" w:rsidRPr="009312F6">
        <w:rPr>
          <w:rFonts w:ascii="Arial" w:hAnsi="Arial" w:cs="Arial"/>
          <w:i/>
          <w:iCs/>
        </w:rPr>
        <w:t>Plus</w:t>
      </w:r>
      <w:proofErr w:type="spellEnd"/>
      <w:r w:rsidR="00A93269" w:rsidRPr="00A93269">
        <w:rPr>
          <w:rFonts w:ascii="Arial" w:hAnsi="Arial" w:cs="Arial"/>
        </w:rPr>
        <w:t xml:space="preserve"> Consultant </w:t>
      </w:r>
      <w:r>
        <w:rPr>
          <w:rFonts w:ascii="Arial" w:hAnsi="Arial" w:cs="Arial"/>
        </w:rPr>
        <w:t>has been</w:t>
      </w:r>
      <w:r w:rsidR="003C272A">
        <w:rPr>
          <w:rFonts w:ascii="Arial" w:hAnsi="Arial" w:cs="Arial"/>
        </w:rPr>
        <w:t xml:space="preserve"> and will continue to be</w:t>
      </w:r>
      <w:r w:rsidR="00A93269" w:rsidRPr="00A93269">
        <w:rPr>
          <w:rFonts w:ascii="Arial" w:hAnsi="Arial" w:cs="Arial"/>
        </w:rPr>
        <w:t xml:space="preserve"> part of this team during the period of her contract.</w:t>
      </w:r>
    </w:p>
    <w:p w:rsidR="00A93269" w:rsidRPr="00A93269" w:rsidRDefault="002F0DE8" w:rsidP="009312F6">
      <w:pPr>
        <w:jc w:val="both"/>
        <w:rPr>
          <w:rFonts w:ascii="Arial" w:hAnsi="Arial" w:cs="Arial"/>
          <w:b/>
        </w:rPr>
      </w:pPr>
      <w:r>
        <w:rPr>
          <w:rFonts w:ascii="Arial" w:hAnsi="Arial" w:cs="Arial"/>
          <w:b/>
        </w:rPr>
        <w:t>3.2 T</w:t>
      </w:r>
      <w:r w:rsidRPr="00A93269">
        <w:rPr>
          <w:rFonts w:ascii="Arial" w:hAnsi="Arial" w:cs="Arial"/>
          <w:b/>
        </w:rPr>
        <w:t>erms of reference</w:t>
      </w:r>
      <w:r w:rsidR="009312F6">
        <w:rPr>
          <w:rFonts w:ascii="Arial" w:hAnsi="Arial" w:cs="Arial"/>
          <w:b/>
        </w:rPr>
        <w:t xml:space="preserve"> </w:t>
      </w:r>
      <w:r w:rsidR="00CA0C34">
        <w:rPr>
          <w:rFonts w:ascii="Arial" w:hAnsi="Arial" w:cs="Arial"/>
          <w:b/>
        </w:rPr>
        <w:t>of the</w:t>
      </w:r>
      <w:r w:rsidR="006C4394">
        <w:rPr>
          <w:rFonts w:ascii="Arial" w:hAnsi="Arial" w:cs="Arial"/>
          <w:b/>
        </w:rPr>
        <w:t xml:space="preserve"> Tech Team</w:t>
      </w:r>
    </w:p>
    <w:p w:rsidR="00A93269" w:rsidRPr="00A93269" w:rsidRDefault="00A93269" w:rsidP="009312F6">
      <w:pPr>
        <w:pStyle w:val="ListParagraph"/>
        <w:numPr>
          <w:ilvl w:val="0"/>
          <w:numId w:val="14"/>
        </w:numPr>
        <w:spacing w:line="360" w:lineRule="auto"/>
        <w:jc w:val="both"/>
        <w:rPr>
          <w:rFonts w:ascii="Arial" w:hAnsi="Arial" w:cs="Arial"/>
        </w:rPr>
      </w:pPr>
      <w:r w:rsidRPr="00A93269">
        <w:rPr>
          <w:rFonts w:ascii="Arial" w:hAnsi="Arial" w:cs="Arial"/>
        </w:rPr>
        <w:t>Provide technical advice to the SLG Committee</w:t>
      </w:r>
    </w:p>
    <w:p w:rsidR="00A93269" w:rsidRPr="00A93269" w:rsidRDefault="00A93269" w:rsidP="009312F6">
      <w:pPr>
        <w:pStyle w:val="ListParagraph"/>
        <w:numPr>
          <w:ilvl w:val="0"/>
          <w:numId w:val="14"/>
        </w:numPr>
        <w:spacing w:line="360" w:lineRule="auto"/>
        <w:jc w:val="both"/>
        <w:rPr>
          <w:rFonts w:ascii="Arial" w:hAnsi="Arial" w:cs="Arial"/>
        </w:rPr>
      </w:pPr>
      <w:r w:rsidRPr="00A93269">
        <w:rPr>
          <w:rFonts w:ascii="Arial" w:hAnsi="Arial" w:cs="Arial"/>
        </w:rPr>
        <w:t>Coordinate and support planning of HRIS Program as directed by the SLG</w:t>
      </w:r>
    </w:p>
    <w:p w:rsidR="00A93269" w:rsidRPr="00A93269" w:rsidRDefault="00A93269" w:rsidP="009312F6">
      <w:pPr>
        <w:pStyle w:val="ListParagraph"/>
        <w:numPr>
          <w:ilvl w:val="0"/>
          <w:numId w:val="14"/>
        </w:numPr>
        <w:spacing w:line="360" w:lineRule="auto"/>
        <w:jc w:val="both"/>
        <w:rPr>
          <w:rFonts w:ascii="Arial" w:hAnsi="Arial" w:cs="Arial"/>
        </w:rPr>
      </w:pPr>
      <w:r w:rsidRPr="00A93269">
        <w:rPr>
          <w:rFonts w:ascii="Arial" w:hAnsi="Arial" w:cs="Arial"/>
        </w:rPr>
        <w:t>Follow-up on the action points agreed at monthly SLG meetings</w:t>
      </w:r>
    </w:p>
    <w:p w:rsidR="00A93269" w:rsidRPr="00A93269" w:rsidRDefault="00A93269" w:rsidP="009312F6">
      <w:pPr>
        <w:pStyle w:val="ListParagraph"/>
        <w:numPr>
          <w:ilvl w:val="0"/>
          <w:numId w:val="14"/>
        </w:numPr>
        <w:spacing w:line="360" w:lineRule="auto"/>
        <w:jc w:val="both"/>
        <w:rPr>
          <w:rFonts w:ascii="Arial" w:hAnsi="Arial" w:cs="Arial"/>
        </w:rPr>
      </w:pPr>
      <w:r w:rsidRPr="00A93269">
        <w:rPr>
          <w:rFonts w:ascii="Arial" w:hAnsi="Arial" w:cs="Arial"/>
        </w:rPr>
        <w:t>Facilitate implementation, monitoring and evaluation of HRIS Program</w:t>
      </w:r>
    </w:p>
    <w:p w:rsidR="00A93269" w:rsidRPr="00A93269" w:rsidRDefault="00A93269" w:rsidP="009312F6">
      <w:pPr>
        <w:pStyle w:val="ListParagraph"/>
        <w:numPr>
          <w:ilvl w:val="0"/>
          <w:numId w:val="14"/>
        </w:numPr>
        <w:spacing w:line="360" w:lineRule="auto"/>
        <w:jc w:val="both"/>
        <w:rPr>
          <w:rFonts w:ascii="Arial" w:hAnsi="Arial" w:cs="Arial"/>
        </w:rPr>
      </w:pPr>
      <w:r w:rsidRPr="00A93269">
        <w:rPr>
          <w:rFonts w:ascii="Arial" w:hAnsi="Arial" w:cs="Arial"/>
        </w:rPr>
        <w:t>Develop progress reports for the development of the HRIS and disseminate to the SLG</w:t>
      </w:r>
    </w:p>
    <w:p w:rsidR="00A93269" w:rsidRPr="00A93269" w:rsidRDefault="00A93269" w:rsidP="009312F6">
      <w:pPr>
        <w:pStyle w:val="ListParagraph"/>
        <w:numPr>
          <w:ilvl w:val="0"/>
          <w:numId w:val="14"/>
        </w:numPr>
        <w:spacing w:line="360" w:lineRule="auto"/>
        <w:jc w:val="both"/>
        <w:rPr>
          <w:rFonts w:ascii="Arial" w:hAnsi="Arial" w:cs="Arial"/>
        </w:rPr>
      </w:pPr>
      <w:r w:rsidRPr="00A93269">
        <w:rPr>
          <w:rFonts w:ascii="Arial" w:hAnsi="Arial" w:cs="Arial"/>
        </w:rPr>
        <w:t>Conduct research to provide basis for evidence-based decision making</w:t>
      </w:r>
    </w:p>
    <w:p w:rsidR="00A93269" w:rsidRPr="00A93269" w:rsidRDefault="00A93269" w:rsidP="009312F6">
      <w:pPr>
        <w:pStyle w:val="ListParagraph"/>
        <w:numPr>
          <w:ilvl w:val="0"/>
          <w:numId w:val="14"/>
        </w:numPr>
        <w:spacing w:line="360" w:lineRule="auto"/>
        <w:jc w:val="both"/>
        <w:rPr>
          <w:rFonts w:ascii="Arial" w:hAnsi="Arial" w:cs="Arial"/>
        </w:rPr>
      </w:pPr>
      <w:r w:rsidRPr="00A93269">
        <w:rPr>
          <w:rFonts w:ascii="Arial" w:hAnsi="Arial" w:cs="Arial"/>
        </w:rPr>
        <w:t>Conduct a needs assessment to determine equipment requirements and specifications</w:t>
      </w:r>
    </w:p>
    <w:p w:rsidR="00A93269" w:rsidRPr="00A93269" w:rsidRDefault="00A93269" w:rsidP="009312F6">
      <w:pPr>
        <w:pStyle w:val="ListParagraph"/>
        <w:numPr>
          <w:ilvl w:val="0"/>
          <w:numId w:val="14"/>
        </w:numPr>
        <w:spacing w:line="360" w:lineRule="auto"/>
        <w:jc w:val="both"/>
        <w:rPr>
          <w:rFonts w:ascii="Arial" w:hAnsi="Arial" w:cs="Arial"/>
        </w:rPr>
      </w:pPr>
      <w:r w:rsidRPr="00A93269">
        <w:rPr>
          <w:rFonts w:ascii="Arial" w:hAnsi="Arial" w:cs="Arial"/>
        </w:rPr>
        <w:t xml:space="preserve">Build capacity of district-based staff to be manage the </w:t>
      </w:r>
      <w:proofErr w:type="spellStart"/>
      <w:r w:rsidRPr="00A93269">
        <w:rPr>
          <w:rFonts w:ascii="Arial" w:hAnsi="Arial" w:cs="Arial"/>
        </w:rPr>
        <w:t>iHRIS</w:t>
      </w:r>
      <w:proofErr w:type="spellEnd"/>
      <w:r w:rsidRPr="00A93269">
        <w:rPr>
          <w:rFonts w:ascii="Arial" w:hAnsi="Arial" w:cs="Arial"/>
        </w:rPr>
        <w:t xml:space="preserve"> software once installed</w:t>
      </w:r>
    </w:p>
    <w:p w:rsidR="00A93269" w:rsidRPr="00A93269" w:rsidRDefault="00A93269" w:rsidP="009312F6">
      <w:pPr>
        <w:pStyle w:val="ListParagraph"/>
        <w:numPr>
          <w:ilvl w:val="0"/>
          <w:numId w:val="14"/>
        </w:numPr>
        <w:spacing w:line="360" w:lineRule="auto"/>
        <w:jc w:val="both"/>
        <w:rPr>
          <w:rFonts w:ascii="Arial" w:hAnsi="Arial" w:cs="Arial"/>
        </w:rPr>
      </w:pPr>
      <w:r w:rsidRPr="00A93269">
        <w:rPr>
          <w:rFonts w:ascii="Arial" w:hAnsi="Arial" w:cs="Arial"/>
        </w:rPr>
        <w:t>Provide a link between district implementation teams and the national SLG</w:t>
      </w:r>
    </w:p>
    <w:p w:rsidR="00A93269" w:rsidRPr="00A93269" w:rsidRDefault="00A93269" w:rsidP="009312F6">
      <w:pPr>
        <w:pStyle w:val="ListParagraph"/>
        <w:numPr>
          <w:ilvl w:val="0"/>
          <w:numId w:val="14"/>
        </w:numPr>
        <w:spacing w:line="360" w:lineRule="auto"/>
        <w:jc w:val="both"/>
        <w:rPr>
          <w:rFonts w:ascii="Arial" w:hAnsi="Arial" w:cs="Arial"/>
        </w:rPr>
      </w:pPr>
      <w:r w:rsidRPr="00A93269">
        <w:rPr>
          <w:rFonts w:ascii="Arial" w:hAnsi="Arial" w:cs="Arial"/>
        </w:rPr>
        <w:t xml:space="preserve">Customize the </w:t>
      </w:r>
      <w:proofErr w:type="spellStart"/>
      <w:r w:rsidRPr="00A93269">
        <w:rPr>
          <w:rFonts w:ascii="Arial" w:hAnsi="Arial" w:cs="Arial"/>
        </w:rPr>
        <w:t>iHRIS</w:t>
      </w:r>
      <w:proofErr w:type="spellEnd"/>
      <w:r w:rsidRPr="00A93269">
        <w:rPr>
          <w:rFonts w:ascii="Arial" w:hAnsi="Arial" w:cs="Arial"/>
        </w:rPr>
        <w:t xml:space="preserve"> software for the Malawian context</w:t>
      </w:r>
    </w:p>
    <w:p w:rsidR="00A93269" w:rsidRPr="00A93269" w:rsidRDefault="00A93269" w:rsidP="009312F6">
      <w:pPr>
        <w:pStyle w:val="ListParagraph"/>
        <w:numPr>
          <w:ilvl w:val="0"/>
          <w:numId w:val="14"/>
        </w:numPr>
        <w:spacing w:line="360" w:lineRule="auto"/>
        <w:jc w:val="both"/>
        <w:rPr>
          <w:rFonts w:ascii="Arial" w:hAnsi="Arial" w:cs="Arial"/>
        </w:rPr>
      </w:pPr>
      <w:r w:rsidRPr="00A93269">
        <w:rPr>
          <w:rFonts w:ascii="Arial" w:hAnsi="Arial" w:cs="Arial"/>
        </w:rPr>
        <w:t>Be an implementation arm of the HRIS initiatives in Malawi.</w:t>
      </w:r>
    </w:p>
    <w:p w:rsidR="00A93269" w:rsidRPr="00A93269" w:rsidRDefault="00A93269" w:rsidP="009312F6">
      <w:pPr>
        <w:jc w:val="both"/>
        <w:rPr>
          <w:rFonts w:ascii="Arial" w:hAnsi="Arial" w:cs="Arial"/>
          <w:b/>
        </w:rPr>
      </w:pPr>
    </w:p>
    <w:p w:rsidR="00141521" w:rsidRDefault="00323751" w:rsidP="009312F6">
      <w:pPr>
        <w:numPr>
          <w:ilvl w:val="0"/>
          <w:numId w:val="13"/>
        </w:numPr>
        <w:jc w:val="both"/>
        <w:rPr>
          <w:rFonts w:ascii="Arial" w:hAnsi="Arial" w:cs="Arial"/>
          <w:b/>
        </w:rPr>
      </w:pPr>
      <w:r w:rsidRPr="00FC69A4">
        <w:rPr>
          <w:rFonts w:ascii="Arial" w:hAnsi="Arial" w:cs="Arial"/>
          <w:b/>
        </w:rPr>
        <w:t xml:space="preserve">Formal </w:t>
      </w:r>
      <w:r w:rsidR="009312F6">
        <w:rPr>
          <w:rFonts w:ascii="Arial" w:hAnsi="Arial" w:cs="Arial"/>
          <w:b/>
        </w:rPr>
        <w:t>R</w:t>
      </w:r>
      <w:r w:rsidRPr="00FC69A4">
        <w:rPr>
          <w:rFonts w:ascii="Arial" w:hAnsi="Arial" w:cs="Arial"/>
          <w:b/>
        </w:rPr>
        <w:t xml:space="preserve">equest </w:t>
      </w:r>
      <w:r w:rsidR="009312F6">
        <w:rPr>
          <w:rFonts w:ascii="Arial" w:hAnsi="Arial" w:cs="Arial"/>
          <w:b/>
        </w:rPr>
        <w:t xml:space="preserve">to </w:t>
      </w:r>
      <w:r w:rsidRPr="00FC69A4">
        <w:rPr>
          <w:rFonts w:ascii="Arial" w:hAnsi="Arial" w:cs="Arial"/>
          <w:b/>
        </w:rPr>
        <w:t xml:space="preserve">E-Government's </w:t>
      </w:r>
      <w:r w:rsidR="009312F6">
        <w:rPr>
          <w:rFonts w:ascii="Arial" w:hAnsi="Arial" w:cs="Arial"/>
          <w:b/>
        </w:rPr>
        <w:t xml:space="preserve">for </w:t>
      </w:r>
      <w:r w:rsidRPr="00FC69A4">
        <w:rPr>
          <w:rFonts w:ascii="Arial" w:hAnsi="Arial" w:cs="Arial"/>
          <w:b/>
        </w:rPr>
        <w:t xml:space="preserve">Support towards HRIS </w:t>
      </w:r>
    </w:p>
    <w:p w:rsidR="00FC69A4" w:rsidRPr="00F85FD7" w:rsidRDefault="00F85FD7" w:rsidP="009312F6">
      <w:pPr>
        <w:spacing w:line="360" w:lineRule="auto"/>
        <w:jc w:val="both"/>
        <w:rPr>
          <w:rFonts w:ascii="Arial" w:hAnsi="Arial" w:cs="Arial"/>
        </w:rPr>
      </w:pPr>
      <w:r>
        <w:rPr>
          <w:rFonts w:ascii="Arial" w:hAnsi="Arial" w:cs="Arial"/>
        </w:rPr>
        <w:t xml:space="preserve">Before embarking on implementation of activities lined up in the HRIS project, the Ministry formally informed the E-Government about the project and further requested their support during implementation.  E-Government provided a desk officer to be involved in the </w:t>
      </w:r>
      <w:r w:rsidR="003C272A">
        <w:rPr>
          <w:rFonts w:ascii="Arial" w:hAnsi="Arial" w:cs="Arial"/>
        </w:rPr>
        <w:t xml:space="preserve">project </w:t>
      </w:r>
      <w:r>
        <w:rPr>
          <w:rFonts w:ascii="Arial" w:hAnsi="Arial" w:cs="Arial"/>
        </w:rPr>
        <w:t>implementation.</w:t>
      </w:r>
    </w:p>
    <w:p w:rsidR="00141521" w:rsidRDefault="00323751" w:rsidP="009312F6">
      <w:pPr>
        <w:numPr>
          <w:ilvl w:val="0"/>
          <w:numId w:val="13"/>
        </w:numPr>
        <w:jc w:val="both"/>
        <w:rPr>
          <w:rFonts w:ascii="Arial" w:hAnsi="Arial" w:cs="Arial"/>
          <w:b/>
        </w:rPr>
      </w:pPr>
      <w:r w:rsidRPr="00F85FD7">
        <w:rPr>
          <w:rFonts w:ascii="Arial" w:hAnsi="Arial" w:cs="Arial"/>
          <w:b/>
        </w:rPr>
        <w:t xml:space="preserve">Planning </w:t>
      </w:r>
      <w:r w:rsidR="006C4394">
        <w:rPr>
          <w:rFonts w:ascii="Arial" w:hAnsi="Arial" w:cs="Arial"/>
          <w:b/>
        </w:rPr>
        <w:t>W</w:t>
      </w:r>
      <w:r w:rsidR="006C4394" w:rsidRPr="00F85FD7">
        <w:rPr>
          <w:rFonts w:ascii="Arial" w:hAnsi="Arial" w:cs="Arial"/>
          <w:b/>
        </w:rPr>
        <w:t>orkshop</w:t>
      </w:r>
      <w:r w:rsidRPr="00F85FD7">
        <w:rPr>
          <w:rFonts w:ascii="Arial" w:hAnsi="Arial" w:cs="Arial"/>
          <w:b/>
        </w:rPr>
        <w:t>- Roadmap</w:t>
      </w:r>
    </w:p>
    <w:p w:rsidR="004765A9" w:rsidRDefault="00EA57C5" w:rsidP="009312F6">
      <w:pPr>
        <w:pStyle w:val="Heading2"/>
        <w:spacing w:line="360" w:lineRule="auto"/>
        <w:jc w:val="both"/>
        <w:rPr>
          <w:rFonts w:ascii="Arial" w:hAnsi="Arial" w:cs="Arial"/>
          <w:b w:val="0"/>
          <w:color w:val="auto"/>
          <w:sz w:val="22"/>
          <w:szCs w:val="22"/>
        </w:rPr>
      </w:pPr>
      <w:r w:rsidRPr="004765A9">
        <w:rPr>
          <w:rFonts w:ascii="Arial" w:hAnsi="Arial" w:cs="Arial"/>
          <w:b w:val="0"/>
          <w:color w:val="auto"/>
          <w:sz w:val="22"/>
          <w:szCs w:val="22"/>
        </w:rPr>
        <w:t>Capacity</w:t>
      </w:r>
      <w:r w:rsidR="00E3316A" w:rsidRPr="00E3316A">
        <w:rPr>
          <w:rFonts w:ascii="Arial" w:hAnsi="Arial" w:cs="Arial"/>
          <w:b w:val="0"/>
          <w:i/>
          <w:iCs/>
          <w:color w:val="auto"/>
          <w:sz w:val="22"/>
          <w:szCs w:val="22"/>
        </w:rPr>
        <w:t>Plus</w:t>
      </w:r>
      <w:r w:rsidRPr="004765A9">
        <w:rPr>
          <w:rFonts w:ascii="Arial" w:hAnsi="Arial" w:cs="Arial"/>
          <w:b w:val="0"/>
          <w:color w:val="auto"/>
          <w:sz w:val="22"/>
          <w:szCs w:val="22"/>
        </w:rPr>
        <w:t xml:space="preserve"> and the HRIS technical team have worked with M</w:t>
      </w:r>
      <w:r w:rsidR="009312F6">
        <w:rPr>
          <w:rFonts w:ascii="Arial" w:hAnsi="Arial" w:cs="Arial"/>
          <w:b w:val="0"/>
          <w:color w:val="auto"/>
          <w:sz w:val="22"/>
          <w:szCs w:val="22"/>
        </w:rPr>
        <w:t>o</w:t>
      </w:r>
      <w:r w:rsidRPr="004765A9">
        <w:rPr>
          <w:rFonts w:ascii="Arial" w:hAnsi="Arial" w:cs="Arial"/>
          <w:b w:val="0"/>
          <w:color w:val="auto"/>
          <w:sz w:val="22"/>
          <w:szCs w:val="22"/>
        </w:rPr>
        <w:t>GCSW staff to help them determine the specifics around t</w:t>
      </w:r>
      <w:r w:rsidR="003C272A" w:rsidRPr="004765A9">
        <w:rPr>
          <w:rFonts w:ascii="Arial" w:hAnsi="Arial" w:cs="Arial"/>
          <w:b w:val="0"/>
          <w:color w:val="auto"/>
          <w:sz w:val="22"/>
          <w:szCs w:val="22"/>
        </w:rPr>
        <w:t>he types of data and reports</w:t>
      </w:r>
      <w:r w:rsidRPr="004765A9">
        <w:rPr>
          <w:rFonts w:ascii="Arial" w:hAnsi="Arial" w:cs="Arial"/>
          <w:b w:val="0"/>
          <w:color w:val="auto"/>
          <w:sz w:val="22"/>
          <w:szCs w:val="22"/>
        </w:rPr>
        <w:t xml:space="preserve"> needed.  A four day HRIS System Planning Workshop was held at the end of February </w:t>
      </w:r>
      <w:r w:rsidR="009312F6">
        <w:rPr>
          <w:rFonts w:ascii="Arial" w:hAnsi="Arial" w:cs="Arial"/>
          <w:b w:val="0"/>
          <w:color w:val="auto"/>
          <w:sz w:val="22"/>
          <w:szCs w:val="22"/>
        </w:rPr>
        <w:t>involving</w:t>
      </w:r>
      <w:r w:rsidR="009312F6" w:rsidRPr="004765A9">
        <w:rPr>
          <w:rFonts w:ascii="Arial" w:hAnsi="Arial" w:cs="Arial"/>
          <w:b w:val="0"/>
          <w:color w:val="auto"/>
          <w:sz w:val="22"/>
          <w:szCs w:val="22"/>
        </w:rPr>
        <w:t xml:space="preserve"> </w:t>
      </w:r>
      <w:r w:rsidRPr="004765A9">
        <w:rPr>
          <w:rFonts w:ascii="Arial" w:hAnsi="Arial" w:cs="Arial"/>
          <w:b w:val="0"/>
          <w:color w:val="auto"/>
          <w:sz w:val="22"/>
          <w:szCs w:val="22"/>
        </w:rPr>
        <w:t>18 stakeholders from the M</w:t>
      </w:r>
      <w:r w:rsidR="009312F6">
        <w:rPr>
          <w:rFonts w:ascii="Arial" w:hAnsi="Arial" w:cs="Arial"/>
          <w:b w:val="0"/>
          <w:color w:val="auto"/>
          <w:sz w:val="22"/>
          <w:szCs w:val="22"/>
        </w:rPr>
        <w:t>o</w:t>
      </w:r>
      <w:r w:rsidRPr="004765A9">
        <w:rPr>
          <w:rFonts w:ascii="Arial" w:hAnsi="Arial" w:cs="Arial"/>
          <w:b w:val="0"/>
          <w:color w:val="auto"/>
          <w:sz w:val="22"/>
          <w:szCs w:val="22"/>
        </w:rPr>
        <w:t xml:space="preserve">GCSW </w:t>
      </w:r>
      <w:r w:rsidR="00D70800">
        <w:rPr>
          <w:rFonts w:ascii="Arial" w:hAnsi="Arial" w:cs="Arial"/>
          <w:b w:val="0"/>
          <w:color w:val="auto"/>
          <w:sz w:val="22"/>
          <w:szCs w:val="22"/>
        </w:rPr>
        <w:t>and</w:t>
      </w:r>
      <w:r w:rsidR="00D70800" w:rsidRPr="004765A9">
        <w:rPr>
          <w:rFonts w:ascii="Arial" w:hAnsi="Arial" w:cs="Arial"/>
          <w:b w:val="0"/>
          <w:color w:val="auto"/>
          <w:sz w:val="22"/>
          <w:szCs w:val="22"/>
        </w:rPr>
        <w:t xml:space="preserve"> </w:t>
      </w:r>
      <w:r w:rsidRPr="004765A9">
        <w:rPr>
          <w:rFonts w:ascii="Arial" w:hAnsi="Arial" w:cs="Arial"/>
          <w:b w:val="0"/>
          <w:color w:val="auto"/>
          <w:sz w:val="22"/>
          <w:szCs w:val="22"/>
        </w:rPr>
        <w:t>members of the HRIS Technical Team. The</w:t>
      </w:r>
      <w:r w:rsidR="00CA0C34">
        <w:rPr>
          <w:rFonts w:ascii="Arial" w:hAnsi="Arial" w:cs="Arial"/>
          <w:b w:val="0"/>
          <w:color w:val="auto"/>
          <w:sz w:val="22"/>
          <w:szCs w:val="22"/>
        </w:rPr>
        <w:t xml:space="preserve"> </w:t>
      </w:r>
      <w:proofErr w:type="spellStart"/>
      <w:r w:rsidR="00D70800" w:rsidRPr="004765A9">
        <w:rPr>
          <w:rFonts w:ascii="Arial" w:hAnsi="Arial" w:cs="Arial"/>
          <w:b w:val="0"/>
          <w:color w:val="auto"/>
          <w:sz w:val="22"/>
          <w:szCs w:val="22"/>
        </w:rPr>
        <w:t>M</w:t>
      </w:r>
      <w:r w:rsidR="00D70800">
        <w:rPr>
          <w:rFonts w:ascii="Arial" w:hAnsi="Arial" w:cs="Arial"/>
          <w:b w:val="0"/>
          <w:color w:val="auto"/>
          <w:sz w:val="22"/>
          <w:szCs w:val="22"/>
        </w:rPr>
        <w:t>o</w:t>
      </w:r>
      <w:r w:rsidR="00D70800" w:rsidRPr="004765A9">
        <w:rPr>
          <w:rFonts w:ascii="Arial" w:hAnsi="Arial" w:cs="Arial"/>
          <w:b w:val="0"/>
          <w:color w:val="auto"/>
          <w:sz w:val="22"/>
          <w:szCs w:val="22"/>
        </w:rPr>
        <w:t>H</w:t>
      </w:r>
      <w:proofErr w:type="spellEnd"/>
      <w:r w:rsidR="00D70800" w:rsidRPr="004765A9">
        <w:rPr>
          <w:rFonts w:ascii="Arial" w:hAnsi="Arial" w:cs="Arial"/>
          <w:b w:val="0"/>
          <w:color w:val="auto"/>
          <w:sz w:val="22"/>
          <w:szCs w:val="22"/>
        </w:rPr>
        <w:t xml:space="preserve"> </w:t>
      </w:r>
      <w:r w:rsidRPr="004765A9">
        <w:rPr>
          <w:rFonts w:ascii="Arial" w:hAnsi="Arial" w:cs="Arial"/>
          <w:b w:val="0"/>
          <w:color w:val="auto"/>
          <w:sz w:val="22"/>
          <w:szCs w:val="22"/>
        </w:rPr>
        <w:t xml:space="preserve">was also represented as they will be </w:t>
      </w:r>
      <w:r w:rsidR="003C272A" w:rsidRPr="004765A9">
        <w:rPr>
          <w:rFonts w:ascii="Arial" w:hAnsi="Arial" w:cs="Arial"/>
          <w:b w:val="0"/>
          <w:color w:val="auto"/>
          <w:sz w:val="22"/>
          <w:szCs w:val="22"/>
        </w:rPr>
        <w:t xml:space="preserve">adapting </w:t>
      </w:r>
      <w:proofErr w:type="spellStart"/>
      <w:r w:rsidR="003C272A" w:rsidRPr="004765A9">
        <w:rPr>
          <w:rFonts w:ascii="Arial" w:hAnsi="Arial" w:cs="Arial"/>
          <w:b w:val="0"/>
          <w:color w:val="auto"/>
          <w:sz w:val="22"/>
          <w:szCs w:val="22"/>
        </w:rPr>
        <w:t>iHRIS</w:t>
      </w:r>
      <w:proofErr w:type="spellEnd"/>
      <w:r w:rsidR="003C272A" w:rsidRPr="004765A9">
        <w:rPr>
          <w:rFonts w:ascii="Arial" w:hAnsi="Arial" w:cs="Arial"/>
          <w:b w:val="0"/>
          <w:color w:val="auto"/>
          <w:sz w:val="22"/>
          <w:szCs w:val="22"/>
        </w:rPr>
        <w:t xml:space="preserve"> for </w:t>
      </w:r>
      <w:r w:rsidRPr="004765A9">
        <w:rPr>
          <w:rFonts w:ascii="Arial" w:hAnsi="Arial" w:cs="Arial"/>
          <w:b w:val="0"/>
          <w:color w:val="auto"/>
          <w:sz w:val="22"/>
          <w:szCs w:val="22"/>
        </w:rPr>
        <w:t xml:space="preserve">use in the health sector. The meeting resulted in key decisions on the </w:t>
      </w:r>
      <w:r w:rsidR="00D70800" w:rsidRPr="004765A9">
        <w:rPr>
          <w:rFonts w:ascii="Arial" w:hAnsi="Arial" w:cs="Arial"/>
          <w:b w:val="0"/>
          <w:color w:val="auto"/>
          <w:sz w:val="22"/>
          <w:szCs w:val="22"/>
        </w:rPr>
        <w:t>adap</w:t>
      </w:r>
      <w:r w:rsidR="00CA0C34">
        <w:rPr>
          <w:rFonts w:ascii="Arial" w:hAnsi="Arial" w:cs="Arial"/>
          <w:b w:val="0"/>
          <w:color w:val="auto"/>
          <w:sz w:val="22"/>
          <w:szCs w:val="22"/>
        </w:rPr>
        <w:t>ta</w:t>
      </w:r>
      <w:r w:rsidR="00D70800" w:rsidRPr="004765A9">
        <w:rPr>
          <w:rFonts w:ascii="Arial" w:hAnsi="Arial" w:cs="Arial"/>
          <w:b w:val="0"/>
          <w:color w:val="auto"/>
          <w:sz w:val="22"/>
          <w:szCs w:val="22"/>
        </w:rPr>
        <w:t>tion</w:t>
      </w:r>
      <w:r w:rsidRPr="004765A9">
        <w:rPr>
          <w:rFonts w:ascii="Arial" w:hAnsi="Arial" w:cs="Arial"/>
          <w:b w:val="0"/>
          <w:color w:val="auto"/>
          <w:sz w:val="22"/>
          <w:szCs w:val="22"/>
        </w:rPr>
        <w:t xml:space="preserve"> that will be made to tailor the software for Malawi. These decisions included the finalizing the HR policy and management questions for the HRIS to address, and the top ten reports for the system to generate.  A data collection tool to gather data that will be entered into </w:t>
      </w:r>
      <w:r w:rsidRPr="004765A9">
        <w:rPr>
          <w:rFonts w:ascii="Arial" w:hAnsi="Arial" w:cs="Arial"/>
          <w:b w:val="0"/>
          <w:color w:val="auto"/>
          <w:sz w:val="22"/>
          <w:szCs w:val="22"/>
        </w:rPr>
        <w:lastRenderedPageBreak/>
        <w:t>the HRIS was drafted shortly after the planning workshop, and the drop-down menu choices were developed, which will also be used in the customization process.</w:t>
      </w:r>
      <w:r w:rsidR="004765A9">
        <w:rPr>
          <w:rFonts w:ascii="Arial" w:hAnsi="Arial" w:cs="Arial"/>
          <w:b w:val="0"/>
          <w:color w:val="auto"/>
          <w:sz w:val="22"/>
          <w:szCs w:val="22"/>
        </w:rPr>
        <w:t xml:space="preserve"> </w:t>
      </w:r>
      <w:r w:rsidR="004765A9" w:rsidRPr="004765A9">
        <w:rPr>
          <w:rFonts w:ascii="Arial" w:hAnsi="Arial" w:cs="Arial"/>
          <w:b w:val="0"/>
          <w:color w:val="auto"/>
          <w:sz w:val="22"/>
          <w:szCs w:val="22"/>
        </w:rPr>
        <w:t xml:space="preserve">A regional </w:t>
      </w:r>
      <w:proofErr w:type="spellStart"/>
      <w:r w:rsidR="004765A9" w:rsidRPr="004765A9">
        <w:rPr>
          <w:rFonts w:ascii="Arial" w:hAnsi="Arial" w:cs="Arial"/>
          <w:b w:val="0"/>
          <w:color w:val="auto"/>
          <w:sz w:val="22"/>
          <w:szCs w:val="22"/>
        </w:rPr>
        <w:t>iHRIS</w:t>
      </w:r>
      <w:proofErr w:type="spellEnd"/>
      <w:r w:rsidR="004765A9" w:rsidRPr="004765A9">
        <w:rPr>
          <w:rFonts w:ascii="Arial" w:hAnsi="Arial" w:cs="Arial"/>
          <w:b w:val="0"/>
          <w:color w:val="auto"/>
          <w:sz w:val="22"/>
          <w:szCs w:val="22"/>
        </w:rPr>
        <w:t xml:space="preserve"> developer at the University of Dar </w:t>
      </w:r>
      <w:proofErr w:type="spellStart"/>
      <w:r w:rsidR="004765A9" w:rsidRPr="004765A9">
        <w:rPr>
          <w:rFonts w:ascii="Arial" w:hAnsi="Arial" w:cs="Arial"/>
          <w:b w:val="0"/>
          <w:color w:val="auto"/>
          <w:sz w:val="22"/>
          <w:szCs w:val="22"/>
        </w:rPr>
        <w:t>es</w:t>
      </w:r>
      <w:proofErr w:type="spellEnd"/>
      <w:r w:rsidR="004765A9" w:rsidRPr="004765A9">
        <w:rPr>
          <w:rFonts w:ascii="Arial" w:hAnsi="Arial" w:cs="Arial"/>
          <w:b w:val="0"/>
          <w:color w:val="auto"/>
          <w:sz w:val="22"/>
          <w:szCs w:val="22"/>
        </w:rPr>
        <w:t xml:space="preserve"> Salaam who has been adapting </w:t>
      </w:r>
      <w:proofErr w:type="spellStart"/>
      <w:r w:rsidR="004765A9" w:rsidRPr="004765A9">
        <w:rPr>
          <w:rFonts w:ascii="Arial" w:hAnsi="Arial" w:cs="Arial"/>
          <w:b w:val="0"/>
          <w:color w:val="auto"/>
          <w:sz w:val="22"/>
          <w:szCs w:val="22"/>
        </w:rPr>
        <w:t>iHRIS</w:t>
      </w:r>
      <w:proofErr w:type="spellEnd"/>
      <w:r w:rsidR="004765A9" w:rsidRPr="004765A9">
        <w:rPr>
          <w:rFonts w:ascii="Arial" w:hAnsi="Arial" w:cs="Arial"/>
          <w:b w:val="0"/>
          <w:color w:val="auto"/>
          <w:sz w:val="22"/>
          <w:szCs w:val="22"/>
        </w:rPr>
        <w:t xml:space="preserve"> for Tanzania’s social service workforce, Dr. </w:t>
      </w:r>
      <w:proofErr w:type="spellStart"/>
      <w:r w:rsidR="004765A9" w:rsidRPr="004765A9">
        <w:rPr>
          <w:rFonts w:ascii="Arial" w:hAnsi="Arial" w:cs="Arial"/>
          <w:b w:val="0"/>
          <w:color w:val="auto"/>
          <w:sz w:val="22"/>
          <w:szCs w:val="22"/>
        </w:rPr>
        <w:t>Juma</w:t>
      </w:r>
      <w:proofErr w:type="spellEnd"/>
      <w:r w:rsidR="004765A9" w:rsidRPr="004765A9">
        <w:rPr>
          <w:rFonts w:ascii="Arial" w:hAnsi="Arial" w:cs="Arial"/>
          <w:b w:val="0"/>
          <w:color w:val="auto"/>
          <w:sz w:val="22"/>
          <w:szCs w:val="22"/>
        </w:rPr>
        <w:t xml:space="preserve"> </w:t>
      </w:r>
      <w:proofErr w:type="spellStart"/>
      <w:r w:rsidR="004765A9" w:rsidRPr="004765A9">
        <w:rPr>
          <w:rFonts w:ascii="Arial" w:hAnsi="Arial" w:cs="Arial"/>
          <w:b w:val="0"/>
          <w:color w:val="auto"/>
          <w:sz w:val="22"/>
          <w:szCs w:val="22"/>
        </w:rPr>
        <w:t>Lungo</w:t>
      </w:r>
      <w:proofErr w:type="spellEnd"/>
      <w:r w:rsidR="004765A9" w:rsidRPr="004765A9">
        <w:rPr>
          <w:rFonts w:ascii="Arial" w:hAnsi="Arial" w:cs="Arial"/>
          <w:b w:val="0"/>
          <w:color w:val="auto"/>
          <w:sz w:val="22"/>
          <w:szCs w:val="22"/>
        </w:rPr>
        <w:t xml:space="preserve">, has been providing remote support for the adaption of </w:t>
      </w:r>
      <w:proofErr w:type="spellStart"/>
      <w:r w:rsidR="004765A9" w:rsidRPr="004765A9">
        <w:rPr>
          <w:rFonts w:ascii="Arial" w:hAnsi="Arial" w:cs="Arial"/>
          <w:b w:val="0"/>
          <w:color w:val="auto"/>
          <w:sz w:val="22"/>
          <w:szCs w:val="22"/>
        </w:rPr>
        <w:t>iHRIS</w:t>
      </w:r>
      <w:proofErr w:type="spellEnd"/>
      <w:r w:rsidR="004765A9" w:rsidRPr="004765A9">
        <w:rPr>
          <w:rFonts w:ascii="Arial" w:hAnsi="Arial" w:cs="Arial"/>
          <w:b w:val="0"/>
          <w:color w:val="auto"/>
          <w:sz w:val="22"/>
          <w:szCs w:val="22"/>
        </w:rPr>
        <w:t xml:space="preserve"> in Malawi.  He provided guidance as the Malawi team developed these tools, and has given feedback. </w:t>
      </w:r>
    </w:p>
    <w:p w:rsidR="006B4D0B" w:rsidRDefault="006B4D0B">
      <w:pPr>
        <w:rPr>
          <w:b/>
        </w:rPr>
      </w:pPr>
    </w:p>
    <w:p w:rsidR="006B4D0B" w:rsidRPr="00CA0C34" w:rsidRDefault="00EA57C5">
      <w:pPr>
        <w:pStyle w:val="Heading2"/>
        <w:spacing w:line="360" w:lineRule="auto"/>
        <w:jc w:val="both"/>
        <w:rPr>
          <w:rFonts w:ascii="Arial" w:hAnsi="Arial" w:cs="Arial"/>
          <w:bCs/>
          <w:color w:val="auto"/>
        </w:rPr>
      </w:pPr>
      <w:r w:rsidRPr="004765A9">
        <w:rPr>
          <w:rFonts w:ascii="Arial" w:hAnsi="Arial" w:cs="Arial"/>
          <w:b w:val="0"/>
          <w:color w:val="auto"/>
          <w:sz w:val="22"/>
          <w:szCs w:val="22"/>
        </w:rPr>
        <w:t>Some of the data will be gathered from the DHRM system which is like a parent system housing all government data. This will be supplemented by the information in the paper registry.</w:t>
      </w:r>
      <w:r w:rsidRPr="00EA57C5">
        <w:rPr>
          <w:rFonts w:ascii="Arial" w:hAnsi="Arial" w:cs="Arial"/>
        </w:rPr>
        <w:t xml:space="preserve"> </w:t>
      </w:r>
      <w:r w:rsidR="00E3316A" w:rsidRPr="00CA0C34">
        <w:rPr>
          <w:rFonts w:ascii="Arial" w:hAnsi="Arial" w:cs="Arial"/>
          <w:b w:val="0"/>
          <w:bCs/>
          <w:color w:val="auto"/>
          <w:sz w:val="22"/>
          <w:szCs w:val="22"/>
        </w:rPr>
        <w:t xml:space="preserve">Data will be imported directly into the system- so the data collection tool was incorporated into the </w:t>
      </w:r>
      <w:proofErr w:type="spellStart"/>
      <w:r w:rsidR="00E3316A" w:rsidRPr="00CA0C34">
        <w:rPr>
          <w:rFonts w:ascii="Arial" w:hAnsi="Arial" w:cs="Arial"/>
          <w:b w:val="0"/>
          <w:bCs/>
          <w:color w:val="auto"/>
          <w:sz w:val="22"/>
          <w:szCs w:val="22"/>
        </w:rPr>
        <w:t>MoGCSW</w:t>
      </w:r>
      <w:proofErr w:type="spellEnd"/>
      <w:r w:rsidR="00E3316A" w:rsidRPr="00CA0C34">
        <w:rPr>
          <w:rFonts w:ascii="Arial" w:hAnsi="Arial" w:cs="Arial"/>
          <w:b w:val="0"/>
          <w:bCs/>
          <w:color w:val="auto"/>
          <w:sz w:val="22"/>
          <w:szCs w:val="22"/>
        </w:rPr>
        <w:t xml:space="preserve"> HRIS Generic template which </w:t>
      </w:r>
      <w:proofErr w:type="spellStart"/>
      <w:r w:rsidR="00E3316A" w:rsidRPr="00CA0C34">
        <w:rPr>
          <w:rFonts w:ascii="Arial" w:hAnsi="Arial" w:cs="Arial"/>
          <w:b w:val="0"/>
          <w:bCs/>
          <w:color w:val="auto"/>
          <w:sz w:val="22"/>
          <w:szCs w:val="22"/>
        </w:rPr>
        <w:t>Lungo</w:t>
      </w:r>
      <w:proofErr w:type="spellEnd"/>
      <w:r w:rsidR="00E3316A" w:rsidRPr="00CA0C34">
        <w:rPr>
          <w:rFonts w:ascii="Arial" w:hAnsi="Arial" w:cs="Arial"/>
          <w:b w:val="0"/>
          <w:bCs/>
          <w:color w:val="auto"/>
          <w:sz w:val="22"/>
          <w:szCs w:val="22"/>
        </w:rPr>
        <w:t xml:space="preserve"> has already developed.</w:t>
      </w:r>
    </w:p>
    <w:p w:rsidR="00EA57C5" w:rsidRPr="00EA57C5" w:rsidRDefault="00EA57C5" w:rsidP="009312F6">
      <w:pPr>
        <w:pStyle w:val="ListParagraph"/>
        <w:spacing w:after="0" w:line="240" w:lineRule="auto"/>
        <w:ind w:left="360"/>
        <w:jc w:val="both"/>
        <w:rPr>
          <w:rFonts w:ascii="Arial" w:hAnsi="Arial" w:cs="Arial"/>
        </w:rPr>
      </w:pPr>
    </w:p>
    <w:p w:rsidR="00EA57C5" w:rsidRPr="00EA57C5" w:rsidRDefault="00EA57C5" w:rsidP="009312F6">
      <w:pPr>
        <w:jc w:val="both"/>
      </w:pPr>
    </w:p>
    <w:p w:rsidR="00EA57C5" w:rsidRDefault="00EA57C5" w:rsidP="009312F6">
      <w:pPr>
        <w:pStyle w:val="ListParagraph"/>
        <w:numPr>
          <w:ilvl w:val="0"/>
          <w:numId w:val="13"/>
        </w:numPr>
        <w:jc w:val="both"/>
        <w:rPr>
          <w:rFonts w:ascii="Arial" w:hAnsi="Arial" w:cs="Arial"/>
          <w:b/>
        </w:rPr>
      </w:pPr>
      <w:r w:rsidRPr="00EA57C5">
        <w:rPr>
          <w:rFonts w:ascii="Arial" w:hAnsi="Arial" w:cs="Arial"/>
          <w:b/>
        </w:rPr>
        <w:t xml:space="preserve">User and Institutional Assessment for the HRIS (Pilot) </w:t>
      </w:r>
    </w:p>
    <w:p w:rsidR="00865D71" w:rsidRPr="00206169" w:rsidRDefault="00865D71" w:rsidP="009312F6">
      <w:pPr>
        <w:spacing w:after="0" w:line="360" w:lineRule="auto"/>
        <w:jc w:val="both"/>
        <w:rPr>
          <w:rFonts w:ascii="Arial" w:hAnsi="Arial" w:cs="Arial"/>
        </w:rPr>
      </w:pPr>
      <w:r w:rsidRPr="00206169">
        <w:rPr>
          <w:rFonts w:ascii="Arial" w:hAnsi="Arial" w:cs="Arial"/>
        </w:rPr>
        <w:t xml:space="preserve">A user and institutional assessment </w:t>
      </w:r>
      <w:r w:rsidR="003C272A">
        <w:rPr>
          <w:rFonts w:ascii="Arial" w:hAnsi="Arial" w:cs="Arial"/>
        </w:rPr>
        <w:t>was conducted in May and June in</w:t>
      </w:r>
      <w:r w:rsidRPr="00206169">
        <w:rPr>
          <w:rFonts w:ascii="Arial" w:hAnsi="Arial" w:cs="Arial"/>
        </w:rPr>
        <w:t xml:space="preserve"> two districts, </w:t>
      </w:r>
      <w:proofErr w:type="spellStart"/>
      <w:r w:rsidRPr="00206169">
        <w:rPr>
          <w:rFonts w:ascii="Arial" w:hAnsi="Arial" w:cs="Arial"/>
        </w:rPr>
        <w:t>Mzimba</w:t>
      </w:r>
      <w:proofErr w:type="spellEnd"/>
      <w:r w:rsidRPr="00206169">
        <w:rPr>
          <w:rFonts w:ascii="Arial" w:hAnsi="Arial" w:cs="Arial"/>
        </w:rPr>
        <w:t xml:space="preserve"> and Lilongwe; two facilities, </w:t>
      </w:r>
      <w:proofErr w:type="spellStart"/>
      <w:r w:rsidRPr="00206169">
        <w:rPr>
          <w:rFonts w:ascii="Arial" w:hAnsi="Arial" w:cs="Arial"/>
        </w:rPr>
        <w:t>Mpemba</w:t>
      </w:r>
      <w:proofErr w:type="spellEnd"/>
      <w:r w:rsidRPr="00206169">
        <w:rPr>
          <w:rFonts w:ascii="Arial" w:hAnsi="Arial" w:cs="Arial"/>
        </w:rPr>
        <w:t xml:space="preserve"> Reformatory and Lilongwe Social Rehabilitation Centers; and Ministry headquarters. Data was collected to identify gaps in the capacity of people at the districts and facilities to use technology like computers and the internet. It also identified gaps related to hardware and software to determine what needs to be done to make the districts ready for the HRIS. Information gathered during the assessment showed that most (HR) functions are centralized at Ministry headquarters.  The Ministry’s eventual goal is to decentralize these </w:t>
      </w:r>
      <w:r w:rsidR="00176349" w:rsidRPr="00206169">
        <w:rPr>
          <w:rFonts w:ascii="Arial" w:hAnsi="Arial" w:cs="Arial"/>
        </w:rPr>
        <w:t>functions;</w:t>
      </w:r>
      <w:r w:rsidRPr="00206169">
        <w:rPr>
          <w:rFonts w:ascii="Arial" w:hAnsi="Arial" w:cs="Arial"/>
        </w:rPr>
        <w:t xml:space="preserve"> however this has yet to occur. A decision was made by the team to focus on strengthening the headquarters system first, and then rolling out to the districts in phases. A list of equipment needs </w:t>
      </w:r>
      <w:r w:rsidR="00D67E16">
        <w:rPr>
          <w:rFonts w:ascii="Arial" w:hAnsi="Arial" w:cs="Arial"/>
        </w:rPr>
        <w:t>has been</w:t>
      </w:r>
      <w:r w:rsidRPr="00206169">
        <w:rPr>
          <w:rFonts w:ascii="Arial" w:hAnsi="Arial" w:cs="Arial"/>
        </w:rPr>
        <w:t xml:space="preserve"> reviewed and prioritized based on this direction. </w:t>
      </w:r>
    </w:p>
    <w:p w:rsidR="00EA57C5" w:rsidRPr="00EA57C5" w:rsidRDefault="00EA57C5" w:rsidP="009312F6">
      <w:pPr>
        <w:jc w:val="both"/>
        <w:rPr>
          <w:rFonts w:ascii="Arial" w:hAnsi="Arial" w:cs="Arial"/>
          <w:b/>
        </w:rPr>
      </w:pPr>
    </w:p>
    <w:p w:rsidR="00865D71" w:rsidRDefault="006C4394" w:rsidP="009312F6">
      <w:pPr>
        <w:numPr>
          <w:ilvl w:val="0"/>
          <w:numId w:val="13"/>
        </w:numPr>
        <w:jc w:val="both"/>
        <w:rPr>
          <w:rFonts w:ascii="Arial" w:hAnsi="Arial" w:cs="Arial"/>
          <w:b/>
        </w:rPr>
      </w:pPr>
      <w:r>
        <w:rPr>
          <w:rFonts w:ascii="Arial" w:hAnsi="Arial" w:cs="Arial"/>
          <w:b/>
        </w:rPr>
        <w:t>Capacity Building for Key HRIS Personnel</w:t>
      </w:r>
    </w:p>
    <w:p w:rsidR="00F85FD7" w:rsidRDefault="00865D71" w:rsidP="009312F6">
      <w:pPr>
        <w:pStyle w:val="CommentText"/>
        <w:spacing w:line="360" w:lineRule="auto"/>
        <w:jc w:val="both"/>
        <w:rPr>
          <w:rFonts w:ascii="Segoe UI" w:hAnsi="Segoe UI" w:cs="Segoe UI"/>
        </w:rPr>
      </w:pPr>
      <w:r w:rsidRPr="00865D71">
        <w:rPr>
          <w:rFonts w:ascii="Arial" w:hAnsi="Arial" w:cs="Arial"/>
          <w:sz w:val="22"/>
          <w:szCs w:val="22"/>
        </w:rPr>
        <w:t>Capacity</w:t>
      </w:r>
      <w:r w:rsidRPr="00865D71">
        <w:rPr>
          <w:rFonts w:ascii="Arial" w:hAnsi="Arial" w:cs="Arial"/>
          <w:i/>
          <w:sz w:val="22"/>
          <w:szCs w:val="22"/>
        </w:rPr>
        <w:t xml:space="preserve">Plus </w:t>
      </w:r>
      <w:r w:rsidRPr="00865D71">
        <w:rPr>
          <w:rFonts w:ascii="Arial" w:hAnsi="Arial" w:cs="Arial"/>
          <w:sz w:val="22"/>
          <w:szCs w:val="22"/>
        </w:rPr>
        <w:t>supported a delegation</w:t>
      </w:r>
      <w:r w:rsidR="00627E94">
        <w:rPr>
          <w:rFonts w:ascii="Arial" w:hAnsi="Arial" w:cs="Arial"/>
          <w:sz w:val="22"/>
          <w:szCs w:val="22"/>
        </w:rPr>
        <w:t xml:space="preserve"> of four people</w:t>
      </w:r>
      <w:r w:rsidRPr="00865D71">
        <w:rPr>
          <w:rFonts w:ascii="Arial" w:hAnsi="Arial" w:cs="Arial"/>
          <w:sz w:val="22"/>
          <w:szCs w:val="22"/>
        </w:rPr>
        <w:t xml:space="preserve"> from the Ministry to attend the “</w:t>
      </w:r>
      <w:proofErr w:type="spellStart"/>
      <w:r w:rsidRPr="00865D71">
        <w:rPr>
          <w:rFonts w:ascii="Arial" w:hAnsi="Arial" w:cs="Arial"/>
          <w:sz w:val="22"/>
          <w:szCs w:val="22"/>
        </w:rPr>
        <w:t>iHRIS</w:t>
      </w:r>
      <w:proofErr w:type="spellEnd"/>
      <w:r w:rsidRPr="00865D71">
        <w:rPr>
          <w:rFonts w:ascii="Arial" w:hAnsi="Arial" w:cs="Arial"/>
          <w:sz w:val="22"/>
          <w:szCs w:val="22"/>
        </w:rPr>
        <w:t xml:space="preserve"> Academy”, an initiative of the University of Dar </w:t>
      </w:r>
      <w:proofErr w:type="spellStart"/>
      <w:r w:rsidRPr="00865D71">
        <w:rPr>
          <w:rFonts w:ascii="Arial" w:hAnsi="Arial" w:cs="Arial"/>
          <w:sz w:val="22"/>
          <w:szCs w:val="22"/>
        </w:rPr>
        <w:t>es</w:t>
      </w:r>
      <w:proofErr w:type="spellEnd"/>
      <w:r w:rsidRPr="00865D71">
        <w:rPr>
          <w:rFonts w:ascii="Arial" w:hAnsi="Arial" w:cs="Arial"/>
          <w:sz w:val="22"/>
          <w:szCs w:val="22"/>
        </w:rPr>
        <w:t xml:space="preserve"> Salaam held on their campus in August. The aim of the training was to equip participants with the relevant skills of developing, implementing, troubleshooting, and utilizing the</w:t>
      </w:r>
      <w:r w:rsidR="00871B76">
        <w:rPr>
          <w:rFonts w:ascii="Arial" w:hAnsi="Arial" w:cs="Arial"/>
          <w:sz w:val="22"/>
          <w:szCs w:val="22"/>
        </w:rPr>
        <w:t xml:space="preserve"> HRIS</w:t>
      </w:r>
      <w:r w:rsidRPr="00865D71">
        <w:rPr>
          <w:rFonts w:ascii="Arial" w:hAnsi="Arial" w:cs="Arial"/>
          <w:sz w:val="22"/>
          <w:szCs w:val="22"/>
        </w:rPr>
        <w:t xml:space="preserve"> system. The workshop also offered </w:t>
      </w:r>
      <w:r w:rsidR="00871B76" w:rsidRPr="00865D71">
        <w:rPr>
          <w:rFonts w:ascii="Arial" w:hAnsi="Arial" w:cs="Arial"/>
          <w:sz w:val="22"/>
          <w:szCs w:val="22"/>
        </w:rPr>
        <w:t>a great</w:t>
      </w:r>
      <w:r w:rsidRPr="00865D71">
        <w:rPr>
          <w:rFonts w:ascii="Arial" w:hAnsi="Arial" w:cs="Arial"/>
          <w:sz w:val="22"/>
          <w:szCs w:val="22"/>
        </w:rPr>
        <w:t xml:space="preserve"> opportunity </w:t>
      </w:r>
      <w:r w:rsidR="00871B76" w:rsidRPr="00865D71">
        <w:rPr>
          <w:rFonts w:ascii="Arial" w:hAnsi="Arial" w:cs="Arial"/>
          <w:sz w:val="22"/>
          <w:szCs w:val="22"/>
        </w:rPr>
        <w:t>to share</w:t>
      </w:r>
      <w:r w:rsidRPr="00865D71">
        <w:rPr>
          <w:rFonts w:ascii="Arial" w:hAnsi="Arial" w:cs="Arial"/>
          <w:sz w:val="22"/>
          <w:szCs w:val="22"/>
        </w:rPr>
        <w:t xml:space="preserve"> and discuss </w:t>
      </w:r>
      <w:proofErr w:type="spellStart"/>
      <w:r w:rsidRPr="00865D71">
        <w:rPr>
          <w:rFonts w:ascii="Arial" w:hAnsi="Arial" w:cs="Arial"/>
          <w:sz w:val="22"/>
          <w:szCs w:val="22"/>
        </w:rPr>
        <w:t>iHRIS</w:t>
      </w:r>
      <w:proofErr w:type="spellEnd"/>
      <w:r w:rsidRPr="00865D71">
        <w:rPr>
          <w:rFonts w:ascii="Arial" w:hAnsi="Arial" w:cs="Arial"/>
          <w:sz w:val="22"/>
          <w:szCs w:val="22"/>
        </w:rPr>
        <w:t xml:space="preserve"> implementation, experiences with other implementers from the region and to gain new insight into important implementation topics. </w:t>
      </w:r>
      <w:r w:rsidRPr="00865D71">
        <w:rPr>
          <w:rFonts w:ascii="Arial" w:hAnsi="Arial" w:cs="Arial"/>
          <w:sz w:val="22"/>
          <w:szCs w:val="22"/>
        </w:rPr>
        <w:lastRenderedPageBreak/>
        <w:t>Members of the Malawi delegation strengthened their own knowledge of the software and its use, and how to continue to best utilize it for the M</w:t>
      </w:r>
      <w:r w:rsidR="006C4394">
        <w:rPr>
          <w:rFonts w:ascii="Arial" w:hAnsi="Arial" w:cs="Arial"/>
          <w:sz w:val="22"/>
          <w:szCs w:val="22"/>
        </w:rPr>
        <w:t>o</w:t>
      </w:r>
      <w:r w:rsidRPr="00865D71">
        <w:rPr>
          <w:rFonts w:ascii="Arial" w:hAnsi="Arial" w:cs="Arial"/>
          <w:sz w:val="22"/>
          <w:szCs w:val="22"/>
        </w:rPr>
        <w:t>GCSW’s needs.</w:t>
      </w:r>
      <w:r w:rsidRPr="00865D71">
        <w:rPr>
          <w:rFonts w:ascii="Segoe UI" w:hAnsi="Segoe UI" w:cs="Segoe UI"/>
        </w:rPr>
        <w:t xml:space="preserve">      </w:t>
      </w:r>
    </w:p>
    <w:p w:rsidR="00206169" w:rsidRPr="00206169" w:rsidRDefault="00206169" w:rsidP="009312F6">
      <w:pPr>
        <w:pStyle w:val="CommentText"/>
        <w:jc w:val="both"/>
        <w:rPr>
          <w:rFonts w:ascii="Arial" w:hAnsi="Arial" w:cs="Arial"/>
          <w:sz w:val="22"/>
          <w:szCs w:val="22"/>
        </w:rPr>
      </w:pPr>
    </w:p>
    <w:p w:rsidR="00206169" w:rsidRPr="00206169" w:rsidRDefault="00206169" w:rsidP="009312F6">
      <w:pPr>
        <w:numPr>
          <w:ilvl w:val="0"/>
          <w:numId w:val="13"/>
        </w:numPr>
        <w:jc w:val="both"/>
        <w:rPr>
          <w:rFonts w:ascii="Arial" w:hAnsi="Arial" w:cs="Arial"/>
          <w:b/>
        </w:rPr>
      </w:pPr>
      <w:r>
        <w:rPr>
          <w:rFonts w:ascii="Arial" w:hAnsi="Arial" w:cs="Arial"/>
          <w:b/>
        </w:rPr>
        <w:t>Equipment Specifications</w:t>
      </w:r>
      <w:r w:rsidR="00323751" w:rsidRPr="00206169">
        <w:rPr>
          <w:rFonts w:ascii="Arial" w:hAnsi="Arial" w:cs="Arial"/>
          <w:b/>
        </w:rPr>
        <w:t xml:space="preserve"> </w:t>
      </w:r>
      <w:r w:rsidRPr="00206169">
        <w:rPr>
          <w:rFonts w:ascii="Arial" w:hAnsi="Arial" w:cs="Arial"/>
          <w:b/>
        </w:rPr>
        <w:t xml:space="preserve"> and </w:t>
      </w:r>
      <w:r>
        <w:rPr>
          <w:rFonts w:ascii="Arial" w:hAnsi="Arial" w:cs="Arial"/>
          <w:b/>
        </w:rPr>
        <w:t>Procure</w:t>
      </w:r>
      <w:r w:rsidR="00D70800">
        <w:rPr>
          <w:rFonts w:ascii="Arial" w:hAnsi="Arial" w:cs="Arial"/>
          <w:b/>
        </w:rPr>
        <w:t>ment of</w:t>
      </w:r>
      <w:r>
        <w:rPr>
          <w:rFonts w:ascii="Arial" w:hAnsi="Arial" w:cs="Arial"/>
          <w:b/>
        </w:rPr>
        <w:t xml:space="preserve"> </w:t>
      </w:r>
      <w:r w:rsidR="00D70800">
        <w:rPr>
          <w:rFonts w:ascii="Arial" w:hAnsi="Arial" w:cs="Arial"/>
          <w:b/>
        </w:rPr>
        <w:t>R</w:t>
      </w:r>
      <w:r w:rsidR="00D70800" w:rsidRPr="00206169">
        <w:rPr>
          <w:rFonts w:ascii="Arial" w:hAnsi="Arial" w:cs="Arial"/>
          <w:b/>
        </w:rPr>
        <w:t>equisite</w:t>
      </w:r>
      <w:r w:rsidRPr="00206169">
        <w:rPr>
          <w:rFonts w:ascii="Arial" w:hAnsi="Arial" w:cs="Arial"/>
          <w:b/>
        </w:rPr>
        <w:t xml:space="preserve"> Hardware and Software (Pilot)</w:t>
      </w:r>
    </w:p>
    <w:p w:rsidR="00141521" w:rsidRPr="00111CBB" w:rsidRDefault="00206169" w:rsidP="009312F6">
      <w:pPr>
        <w:spacing w:line="360" w:lineRule="auto"/>
        <w:ind w:left="360"/>
        <w:jc w:val="both"/>
        <w:rPr>
          <w:rFonts w:ascii="Arial" w:hAnsi="Arial" w:cs="Arial"/>
        </w:rPr>
      </w:pPr>
      <w:r>
        <w:rPr>
          <w:rFonts w:ascii="Arial" w:hAnsi="Arial" w:cs="Arial"/>
        </w:rPr>
        <w:t xml:space="preserve">Following the User and Institutional Assessment, the technical team met to write a report and determine specifications required for the procurement of hardware and software needed for the project. Below are some of the recommendations that were derived: </w:t>
      </w:r>
    </w:p>
    <w:p w:rsidR="00141521" w:rsidRPr="00111CBB" w:rsidRDefault="00323751" w:rsidP="009312F6">
      <w:pPr>
        <w:numPr>
          <w:ilvl w:val="0"/>
          <w:numId w:val="16"/>
        </w:numPr>
        <w:jc w:val="both"/>
        <w:rPr>
          <w:rFonts w:ascii="Arial" w:hAnsi="Arial" w:cs="Arial"/>
        </w:rPr>
      </w:pPr>
      <w:r w:rsidRPr="00111CBB">
        <w:rPr>
          <w:rFonts w:ascii="Arial" w:hAnsi="Arial" w:cs="Arial"/>
        </w:rPr>
        <w:t>There is need to purchase and provide new hardware and software including anti-virus at the pilot sites for the hosting of the system.</w:t>
      </w:r>
    </w:p>
    <w:p w:rsidR="00141521" w:rsidRPr="00111CBB" w:rsidRDefault="00323751" w:rsidP="009312F6">
      <w:pPr>
        <w:numPr>
          <w:ilvl w:val="0"/>
          <w:numId w:val="16"/>
        </w:numPr>
        <w:jc w:val="both"/>
        <w:rPr>
          <w:rFonts w:ascii="Arial" w:hAnsi="Arial" w:cs="Arial"/>
        </w:rPr>
      </w:pPr>
      <w:r w:rsidRPr="00111CBB">
        <w:rPr>
          <w:rFonts w:ascii="Arial" w:hAnsi="Arial" w:cs="Arial"/>
        </w:rPr>
        <w:t>There is need to organize training for users before the system is put in place.</w:t>
      </w:r>
    </w:p>
    <w:p w:rsidR="00141521" w:rsidRPr="00111CBB" w:rsidRDefault="00323751" w:rsidP="009312F6">
      <w:pPr>
        <w:numPr>
          <w:ilvl w:val="0"/>
          <w:numId w:val="16"/>
        </w:numPr>
        <w:jc w:val="both"/>
        <w:rPr>
          <w:rFonts w:ascii="Arial" w:hAnsi="Arial" w:cs="Arial"/>
        </w:rPr>
      </w:pPr>
      <w:r w:rsidRPr="00111CBB">
        <w:rPr>
          <w:rFonts w:ascii="Arial" w:hAnsi="Arial" w:cs="Arial"/>
        </w:rPr>
        <w:t>The Ministry should formally introduce the s</w:t>
      </w:r>
      <w:bookmarkStart w:id="0" w:name="_GoBack"/>
      <w:bookmarkEnd w:id="0"/>
      <w:r w:rsidRPr="00111CBB">
        <w:rPr>
          <w:rFonts w:ascii="Arial" w:hAnsi="Arial" w:cs="Arial"/>
        </w:rPr>
        <w:t xml:space="preserve">ystem to the District Councils for supervision and ownership. </w:t>
      </w:r>
    </w:p>
    <w:p w:rsidR="00141521" w:rsidRPr="00111CBB" w:rsidRDefault="00323751" w:rsidP="009312F6">
      <w:pPr>
        <w:numPr>
          <w:ilvl w:val="0"/>
          <w:numId w:val="16"/>
        </w:numPr>
        <w:jc w:val="both"/>
        <w:rPr>
          <w:rFonts w:ascii="Arial" w:hAnsi="Arial" w:cs="Arial"/>
        </w:rPr>
      </w:pPr>
      <w:r w:rsidRPr="00111CBB">
        <w:rPr>
          <w:rFonts w:ascii="Arial" w:hAnsi="Arial" w:cs="Arial"/>
        </w:rPr>
        <w:t xml:space="preserve">The project needs to work closely with the Management Information Systems Officers (MISOs). </w:t>
      </w:r>
    </w:p>
    <w:p w:rsidR="00141521" w:rsidRPr="00111CBB" w:rsidRDefault="00323751" w:rsidP="009312F6">
      <w:pPr>
        <w:numPr>
          <w:ilvl w:val="0"/>
          <w:numId w:val="16"/>
        </w:numPr>
        <w:jc w:val="both"/>
        <w:rPr>
          <w:rFonts w:ascii="Arial" w:hAnsi="Arial" w:cs="Arial"/>
        </w:rPr>
      </w:pPr>
      <w:r w:rsidRPr="00111CBB">
        <w:rPr>
          <w:rFonts w:ascii="Arial" w:hAnsi="Arial" w:cs="Arial"/>
        </w:rPr>
        <w:t>There is need to organize tailor made training in Linux system targeting the central ICT personnel and the MISOs at the district council level.</w:t>
      </w:r>
    </w:p>
    <w:p w:rsidR="00141521" w:rsidRPr="00111CBB" w:rsidRDefault="00323751" w:rsidP="009312F6">
      <w:pPr>
        <w:numPr>
          <w:ilvl w:val="0"/>
          <w:numId w:val="16"/>
        </w:numPr>
        <w:jc w:val="both"/>
        <w:rPr>
          <w:rFonts w:ascii="Arial" w:hAnsi="Arial" w:cs="Arial"/>
        </w:rPr>
      </w:pPr>
      <w:r w:rsidRPr="00111CBB">
        <w:rPr>
          <w:rFonts w:ascii="Arial" w:hAnsi="Arial" w:cs="Arial"/>
        </w:rPr>
        <w:t>There is need for short and long term training for ICT personnel in Linux.</w:t>
      </w:r>
    </w:p>
    <w:p w:rsidR="00141521" w:rsidRPr="00111CBB" w:rsidRDefault="00323751" w:rsidP="009312F6">
      <w:pPr>
        <w:numPr>
          <w:ilvl w:val="0"/>
          <w:numId w:val="16"/>
        </w:numPr>
        <w:jc w:val="both"/>
        <w:rPr>
          <w:rFonts w:ascii="Arial" w:hAnsi="Arial" w:cs="Arial"/>
        </w:rPr>
      </w:pPr>
      <w:r w:rsidRPr="00111CBB">
        <w:rPr>
          <w:rFonts w:ascii="Arial" w:hAnsi="Arial" w:cs="Arial"/>
        </w:rPr>
        <w:t>There will be need to identify a reliable internet service provider to ensure efficient internet connectivity and provide a budget line to cater for monthly subscriptions.</w:t>
      </w:r>
    </w:p>
    <w:p w:rsidR="00323751" w:rsidRDefault="00AD2413" w:rsidP="009312F6">
      <w:pPr>
        <w:spacing w:line="360" w:lineRule="auto"/>
        <w:jc w:val="both"/>
        <w:rPr>
          <w:rFonts w:ascii="Arial" w:hAnsi="Arial" w:cs="Arial"/>
        </w:rPr>
      </w:pPr>
      <w:r>
        <w:rPr>
          <w:rFonts w:ascii="Arial" w:hAnsi="Arial" w:cs="Arial"/>
        </w:rPr>
        <w:t>The main output</w:t>
      </w:r>
      <w:r w:rsidR="00323751" w:rsidRPr="00111CBB">
        <w:rPr>
          <w:rFonts w:ascii="Arial" w:hAnsi="Arial" w:cs="Arial"/>
        </w:rPr>
        <w:t xml:space="preserve"> of this exercise was </w:t>
      </w:r>
      <w:r w:rsidR="0008278A">
        <w:rPr>
          <w:rFonts w:ascii="Arial" w:hAnsi="Arial" w:cs="Arial"/>
        </w:rPr>
        <w:t xml:space="preserve">the </w:t>
      </w:r>
      <w:r w:rsidR="00323751" w:rsidRPr="00111CBB">
        <w:rPr>
          <w:rFonts w:ascii="Arial" w:hAnsi="Arial" w:cs="Arial"/>
        </w:rPr>
        <w:t>development of equipment and human resource capacity gaps requiring to be procured and training respectively</w:t>
      </w:r>
      <w:r w:rsidR="00206169">
        <w:rPr>
          <w:rFonts w:ascii="Arial" w:hAnsi="Arial" w:cs="Arial"/>
        </w:rPr>
        <w:t xml:space="preserve">. The following list of equipment was developed and provided to </w:t>
      </w:r>
      <w:proofErr w:type="spellStart"/>
      <w:r w:rsidR="00206169">
        <w:rPr>
          <w:rFonts w:ascii="Arial" w:hAnsi="Arial" w:cs="Arial"/>
        </w:rPr>
        <w:t>Capacity</w:t>
      </w:r>
      <w:r w:rsidR="00E3316A" w:rsidRPr="00E3316A">
        <w:rPr>
          <w:rFonts w:ascii="Arial" w:hAnsi="Arial" w:cs="Arial"/>
          <w:i/>
          <w:iCs/>
        </w:rPr>
        <w:t>Plus</w:t>
      </w:r>
      <w:proofErr w:type="spellEnd"/>
      <w:r w:rsidR="00206169">
        <w:rPr>
          <w:rFonts w:ascii="Arial" w:hAnsi="Arial" w:cs="Arial"/>
        </w:rPr>
        <w:t xml:space="preserve"> for further planning towards procurement:</w:t>
      </w:r>
    </w:p>
    <w:p w:rsidR="00AD2413" w:rsidRDefault="00AD2413" w:rsidP="009312F6">
      <w:pPr>
        <w:spacing w:line="240" w:lineRule="auto"/>
        <w:jc w:val="both"/>
        <w:rPr>
          <w:rFonts w:ascii="Arial" w:hAnsi="Arial" w:cs="Arial"/>
        </w:rPr>
      </w:pPr>
    </w:p>
    <w:p w:rsidR="00AD2413" w:rsidRDefault="00AD2413" w:rsidP="009312F6">
      <w:pPr>
        <w:spacing w:line="240" w:lineRule="auto"/>
        <w:jc w:val="both"/>
        <w:rPr>
          <w:rFonts w:ascii="Arial" w:hAnsi="Arial" w:cs="Arial"/>
        </w:rPr>
      </w:pPr>
    </w:p>
    <w:p w:rsidR="00871B76" w:rsidRDefault="00871B76" w:rsidP="009312F6">
      <w:pPr>
        <w:spacing w:line="240" w:lineRule="auto"/>
        <w:jc w:val="both"/>
        <w:rPr>
          <w:rFonts w:ascii="Arial" w:hAnsi="Arial" w:cs="Arial"/>
        </w:rPr>
      </w:pPr>
    </w:p>
    <w:p w:rsidR="00176349" w:rsidRDefault="00176349" w:rsidP="009312F6">
      <w:pPr>
        <w:spacing w:line="240" w:lineRule="auto"/>
        <w:jc w:val="both"/>
        <w:rPr>
          <w:rFonts w:ascii="Arial" w:hAnsi="Arial" w:cs="Arial"/>
        </w:rPr>
      </w:pPr>
    </w:p>
    <w:p w:rsidR="00176349" w:rsidRDefault="00176349" w:rsidP="009312F6">
      <w:pPr>
        <w:spacing w:line="240" w:lineRule="auto"/>
        <w:jc w:val="both"/>
        <w:rPr>
          <w:rFonts w:ascii="Arial" w:hAnsi="Arial" w:cs="Arial"/>
        </w:rPr>
      </w:pPr>
    </w:p>
    <w:p w:rsidR="00871B76" w:rsidRPr="00111CBB" w:rsidRDefault="00871B76" w:rsidP="009312F6">
      <w:pPr>
        <w:spacing w:line="240" w:lineRule="auto"/>
        <w:jc w:val="both"/>
        <w:rPr>
          <w:rFonts w:ascii="Arial" w:hAnsi="Arial" w:cs="Arial"/>
        </w:rPr>
      </w:pP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468"/>
        <w:gridCol w:w="1137"/>
        <w:gridCol w:w="1138"/>
        <w:gridCol w:w="921"/>
        <w:gridCol w:w="1170"/>
        <w:gridCol w:w="1350"/>
      </w:tblGrid>
      <w:tr w:rsidR="00206169" w:rsidRPr="00206169" w:rsidTr="0000751B">
        <w:trPr>
          <w:trHeight w:val="710"/>
        </w:trPr>
        <w:tc>
          <w:tcPr>
            <w:tcW w:w="1726" w:type="dxa"/>
          </w:tcPr>
          <w:p w:rsidR="00206169" w:rsidRPr="00206169" w:rsidRDefault="00206169" w:rsidP="009312F6">
            <w:pPr>
              <w:spacing w:line="360" w:lineRule="auto"/>
              <w:jc w:val="both"/>
              <w:rPr>
                <w:rFonts w:cstheme="minorHAnsi"/>
                <w:b/>
              </w:rPr>
            </w:pPr>
            <w:r w:rsidRPr="00206169">
              <w:rPr>
                <w:rFonts w:cstheme="minorHAnsi"/>
                <w:b/>
              </w:rPr>
              <w:lastRenderedPageBreak/>
              <w:t>Location</w:t>
            </w:r>
          </w:p>
        </w:tc>
        <w:tc>
          <w:tcPr>
            <w:tcW w:w="1468" w:type="dxa"/>
          </w:tcPr>
          <w:p w:rsidR="00206169" w:rsidRPr="00206169" w:rsidRDefault="00206169" w:rsidP="009312F6">
            <w:pPr>
              <w:spacing w:line="360" w:lineRule="auto"/>
              <w:jc w:val="both"/>
              <w:rPr>
                <w:rFonts w:cstheme="minorHAnsi"/>
                <w:b/>
              </w:rPr>
            </w:pPr>
            <w:r w:rsidRPr="00206169">
              <w:rPr>
                <w:rFonts w:cstheme="minorHAnsi"/>
                <w:b/>
              </w:rPr>
              <w:t>No of  Desktop Computers</w:t>
            </w:r>
          </w:p>
        </w:tc>
        <w:tc>
          <w:tcPr>
            <w:tcW w:w="1137" w:type="dxa"/>
          </w:tcPr>
          <w:p w:rsidR="00206169" w:rsidRPr="00206169" w:rsidRDefault="00206169" w:rsidP="009312F6">
            <w:pPr>
              <w:spacing w:line="360" w:lineRule="auto"/>
              <w:jc w:val="both"/>
              <w:rPr>
                <w:rFonts w:cstheme="minorHAnsi"/>
                <w:b/>
              </w:rPr>
            </w:pPr>
            <w:r w:rsidRPr="00206169">
              <w:rPr>
                <w:rFonts w:cstheme="minorHAnsi"/>
                <w:b/>
              </w:rPr>
              <w:t>No of Laptops</w:t>
            </w:r>
          </w:p>
        </w:tc>
        <w:tc>
          <w:tcPr>
            <w:tcW w:w="1138" w:type="dxa"/>
          </w:tcPr>
          <w:p w:rsidR="00206169" w:rsidRPr="00206169" w:rsidRDefault="00206169" w:rsidP="009312F6">
            <w:pPr>
              <w:spacing w:line="360" w:lineRule="auto"/>
              <w:jc w:val="both"/>
              <w:rPr>
                <w:rFonts w:cstheme="minorHAnsi"/>
                <w:b/>
              </w:rPr>
            </w:pPr>
            <w:r w:rsidRPr="00206169">
              <w:rPr>
                <w:rFonts w:cstheme="minorHAnsi"/>
                <w:b/>
              </w:rPr>
              <w:t>No of Printers</w:t>
            </w:r>
          </w:p>
        </w:tc>
        <w:tc>
          <w:tcPr>
            <w:tcW w:w="921" w:type="dxa"/>
          </w:tcPr>
          <w:p w:rsidR="00206169" w:rsidRPr="00206169" w:rsidRDefault="00206169" w:rsidP="009312F6">
            <w:pPr>
              <w:spacing w:line="360" w:lineRule="auto"/>
              <w:jc w:val="both"/>
              <w:rPr>
                <w:rFonts w:cstheme="minorHAnsi"/>
                <w:b/>
              </w:rPr>
            </w:pPr>
            <w:r w:rsidRPr="00206169">
              <w:rPr>
                <w:rFonts w:cstheme="minorHAnsi"/>
                <w:b/>
              </w:rPr>
              <w:t>No of UPS</w:t>
            </w:r>
          </w:p>
        </w:tc>
        <w:tc>
          <w:tcPr>
            <w:tcW w:w="1170" w:type="dxa"/>
          </w:tcPr>
          <w:p w:rsidR="00206169" w:rsidRPr="00206169" w:rsidRDefault="00206169" w:rsidP="009312F6">
            <w:pPr>
              <w:spacing w:line="360" w:lineRule="auto"/>
              <w:jc w:val="both"/>
              <w:rPr>
                <w:rFonts w:cstheme="minorHAnsi"/>
                <w:b/>
              </w:rPr>
            </w:pPr>
            <w:r w:rsidRPr="00206169">
              <w:rPr>
                <w:rFonts w:cstheme="minorHAnsi"/>
                <w:b/>
              </w:rPr>
              <w:t>High Speed Scanner</w:t>
            </w:r>
          </w:p>
        </w:tc>
        <w:tc>
          <w:tcPr>
            <w:tcW w:w="1350" w:type="dxa"/>
          </w:tcPr>
          <w:p w:rsidR="00206169" w:rsidRPr="00206169" w:rsidRDefault="00206169" w:rsidP="009312F6">
            <w:pPr>
              <w:spacing w:line="360" w:lineRule="auto"/>
              <w:jc w:val="both"/>
              <w:rPr>
                <w:rFonts w:cstheme="minorHAnsi"/>
                <w:b/>
              </w:rPr>
            </w:pPr>
            <w:r w:rsidRPr="00206169">
              <w:rPr>
                <w:rFonts w:cstheme="minorHAnsi"/>
                <w:b/>
              </w:rPr>
              <w:t>Server Rack</w:t>
            </w:r>
          </w:p>
        </w:tc>
      </w:tr>
      <w:tr w:rsidR="00206169" w:rsidRPr="00206169" w:rsidTr="0000751B">
        <w:tc>
          <w:tcPr>
            <w:tcW w:w="1726" w:type="dxa"/>
          </w:tcPr>
          <w:p w:rsidR="00206169" w:rsidRPr="00206169" w:rsidRDefault="00206169" w:rsidP="009312F6">
            <w:pPr>
              <w:spacing w:line="360" w:lineRule="auto"/>
              <w:jc w:val="both"/>
              <w:rPr>
                <w:rFonts w:cstheme="minorHAnsi"/>
              </w:rPr>
            </w:pPr>
            <w:r w:rsidRPr="00206169">
              <w:rPr>
                <w:rFonts w:cstheme="minorHAnsi"/>
              </w:rPr>
              <w:t>ICT Unit (Central level)</w:t>
            </w:r>
          </w:p>
        </w:tc>
        <w:tc>
          <w:tcPr>
            <w:tcW w:w="1468" w:type="dxa"/>
          </w:tcPr>
          <w:p w:rsidR="00206169" w:rsidRPr="00206169" w:rsidRDefault="00206169" w:rsidP="009312F6">
            <w:pPr>
              <w:spacing w:line="360" w:lineRule="auto"/>
              <w:jc w:val="both"/>
              <w:rPr>
                <w:rFonts w:cstheme="minorHAnsi"/>
              </w:rPr>
            </w:pPr>
            <w:r w:rsidRPr="00206169">
              <w:rPr>
                <w:rFonts w:cstheme="minorHAnsi"/>
              </w:rPr>
              <w:t>1</w:t>
            </w:r>
          </w:p>
        </w:tc>
        <w:tc>
          <w:tcPr>
            <w:tcW w:w="1137" w:type="dxa"/>
          </w:tcPr>
          <w:p w:rsidR="00206169" w:rsidRPr="00206169" w:rsidRDefault="00206169" w:rsidP="009312F6">
            <w:pPr>
              <w:spacing w:line="360" w:lineRule="auto"/>
              <w:jc w:val="both"/>
              <w:rPr>
                <w:rFonts w:cstheme="minorHAnsi"/>
              </w:rPr>
            </w:pPr>
            <w:r w:rsidRPr="00206169">
              <w:rPr>
                <w:rFonts w:cstheme="minorHAnsi"/>
              </w:rPr>
              <w:t>1</w:t>
            </w:r>
          </w:p>
        </w:tc>
        <w:tc>
          <w:tcPr>
            <w:tcW w:w="1138" w:type="dxa"/>
          </w:tcPr>
          <w:p w:rsidR="00206169" w:rsidRPr="00206169" w:rsidRDefault="00206169" w:rsidP="009312F6">
            <w:pPr>
              <w:spacing w:line="360" w:lineRule="auto"/>
              <w:jc w:val="both"/>
              <w:rPr>
                <w:rFonts w:cstheme="minorHAnsi"/>
              </w:rPr>
            </w:pPr>
            <w:r w:rsidRPr="00206169">
              <w:rPr>
                <w:rFonts w:cstheme="minorHAnsi"/>
              </w:rPr>
              <w:t>1</w:t>
            </w:r>
          </w:p>
        </w:tc>
        <w:tc>
          <w:tcPr>
            <w:tcW w:w="921" w:type="dxa"/>
          </w:tcPr>
          <w:p w:rsidR="00206169" w:rsidRPr="00206169" w:rsidRDefault="00206169" w:rsidP="009312F6">
            <w:pPr>
              <w:spacing w:line="360" w:lineRule="auto"/>
              <w:jc w:val="both"/>
              <w:rPr>
                <w:rFonts w:cstheme="minorHAnsi"/>
              </w:rPr>
            </w:pPr>
            <w:r w:rsidRPr="00206169">
              <w:rPr>
                <w:rFonts w:cstheme="minorHAnsi"/>
              </w:rPr>
              <w:t>1</w:t>
            </w:r>
          </w:p>
        </w:tc>
        <w:tc>
          <w:tcPr>
            <w:tcW w:w="1170" w:type="dxa"/>
          </w:tcPr>
          <w:p w:rsidR="00206169" w:rsidRPr="00206169" w:rsidRDefault="00206169" w:rsidP="009312F6">
            <w:pPr>
              <w:spacing w:line="360" w:lineRule="auto"/>
              <w:jc w:val="both"/>
              <w:rPr>
                <w:rFonts w:cstheme="minorHAnsi"/>
              </w:rPr>
            </w:pPr>
            <w:r w:rsidRPr="00206169">
              <w:rPr>
                <w:rFonts w:cstheme="minorHAnsi"/>
              </w:rPr>
              <w:t>0</w:t>
            </w:r>
          </w:p>
        </w:tc>
        <w:tc>
          <w:tcPr>
            <w:tcW w:w="1350" w:type="dxa"/>
          </w:tcPr>
          <w:p w:rsidR="00206169" w:rsidRPr="00206169" w:rsidRDefault="00206169" w:rsidP="009312F6">
            <w:pPr>
              <w:spacing w:line="360" w:lineRule="auto"/>
              <w:jc w:val="both"/>
              <w:rPr>
                <w:rFonts w:cstheme="minorHAnsi"/>
              </w:rPr>
            </w:pPr>
            <w:r w:rsidRPr="00206169">
              <w:rPr>
                <w:rFonts w:cstheme="minorHAnsi"/>
              </w:rPr>
              <w:t>1</w:t>
            </w:r>
          </w:p>
        </w:tc>
      </w:tr>
      <w:tr w:rsidR="00206169" w:rsidRPr="00206169" w:rsidTr="0000751B">
        <w:tc>
          <w:tcPr>
            <w:tcW w:w="1726" w:type="dxa"/>
          </w:tcPr>
          <w:p w:rsidR="00206169" w:rsidRPr="00206169" w:rsidRDefault="00206169" w:rsidP="009312F6">
            <w:pPr>
              <w:spacing w:line="360" w:lineRule="auto"/>
              <w:jc w:val="both"/>
              <w:rPr>
                <w:rFonts w:cstheme="minorHAnsi"/>
              </w:rPr>
            </w:pPr>
            <w:r w:rsidRPr="00206169">
              <w:rPr>
                <w:rFonts w:cstheme="minorHAnsi"/>
              </w:rPr>
              <w:t>Registry (Central level)</w:t>
            </w:r>
          </w:p>
        </w:tc>
        <w:tc>
          <w:tcPr>
            <w:tcW w:w="1468" w:type="dxa"/>
          </w:tcPr>
          <w:p w:rsidR="00206169" w:rsidRPr="00206169" w:rsidRDefault="00206169" w:rsidP="009312F6">
            <w:pPr>
              <w:spacing w:line="360" w:lineRule="auto"/>
              <w:jc w:val="both"/>
              <w:rPr>
                <w:rFonts w:cstheme="minorHAnsi"/>
              </w:rPr>
            </w:pPr>
            <w:r w:rsidRPr="00206169">
              <w:rPr>
                <w:rFonts w:cstheme="minorHAnsi"/>
              </w:rPr>
              <w:t>4</w:t>
            </w:r>
          </w:p>
        </w:tc>
        <w:tc>
          <w:tcPr>
            <w:tcW w:w="1137" w:type="dxa"/>
          </w:tcPr>
          <w:p w:rsidR="00206169" w:rsidRPr="00206169" w:rsidRDefault="00206169" w:rsidP="009312F6">
            <w:pPr>
              <w:spacing w:line="360" w:lineRule="auto"/>
              <w:jc w:val="both"/>
              <w:rPr>
                <w:rFonts w:cstheme="minorHAnsi"/>
              </w:rPr>
            </w:pPr>
            <w:r w:rsidRPr="00206169">
              <w:rPr>
                <w:rFonts w:cstheme="minorHAnsi"/>
              </w:rPr>
              <w:t>0</w:t>
            </w:r>
          </w:p>
        </w:tc>
        <w:tc>
          <w:tcPr>
            <w:tcW w:w="1138" w:type="dxa"/>
          </w:tcPr>
          <w:p w:rsidR="00206169" w:rsidRPr="00206169" w:rsidRDefault="00206169" w:rsidP="009312F6">
            <w:pPr>
              <w:spacing w:line="360" w:lineRule="auto"/>
              <w:jc w:val="both"/>
              <w:rPr>
                <w:rFonts w:cstheme="minorHAnsi"/>
              </w:rPr>
            </w:pPr>
            <w:r w:rsidRPr="00206169">
              <w:rPr>
                <w:rFonts w:cstheme="minorHAnsi"/>
              </w:rPr>
              <w:t>1</w:t>
            </w:r>
          </w:p>
        </w:tc>
        <w:tc>
          <w:tcPr>
            <w:tcW w:w="921" w:type="dxa"/>
          </w:tcPr>
          <w:p w:rsidR="00206169" w:rsidRPr="00206169" w:rsidRDefault="00206169" w:rsidP="009312F6">
            <w:pPr>
              <w:spacing w:line="360" w:lineRule="auto"/>
              <w:jc w:val="both"/>
              <w:rPr>
                <w:rFonts w:cstheme="minorHAnsi"/>
              </w:rPr>
            </w:pPr>
            <w:r w:rsidRPr="00206169">
              <w:rPr>
                <w:rFonts w:cstheme="minorHAnsi"/>
              </w:rPr>
              <w:t>11</w:t>
            </w:r>
          </w:p>
        </w:tc>
        <w:tc>
          <w:tcPr>
            <w:tcW w:w="1170" w:type="dxa"/>
          </w:tcPr>
          <w:p w:rsidR="00206169" w:rsidRPr="00206169" w:rsidRDefault="00206169" w:rsidP="009312F6">
            <w:pPr>
              <w:spacing w:line="360" w:lineRule="auto"/>
              <w:jc w:val="both"/>
              <w:rPr>
                <w:rFonts w:cstheme="minorHAnsi"/>
              </w:rPr>
            </w:pPr>
            <w:r w:rsidRPr="00206169">
              <w:rPr>
                <w:rFonts w:cstheme="minorHAnsi"/>
              </w:rPr>
              <w:t>1</w:t>
            </w:r>
          </w:p>
        </w:tc>
        <w:tc>
          <w:tcPr>
            <w:tcW w:w="1350" w:type="dxa"/>
          </w:tcPr>
          <w:p w:rsidR="00206169" w:rsidRPr="00206169" w:rsidRDefault="00206169" w:rsidP="009312F6">
            <w:pPr>
              <w:spacing w:line="360" w:lineRule="auto"/>
              <w:jc w:val="both"/>
              <w:rPr>
                <w:rFonts w:cstheme="minorHAnsi"/>
              </w:rPr>
            </w:pPr>
            <w:r w:rsidRPr="00206169">
              <w:rPr>
                <w:rFonts w:cstheme="minorHAnsi"/>
              </w:rPr>
              <w:t>0</w:t>
            </w:r>
          </w:p>
        </w:tc>
      </w:tr>
      <w:tr w:rsidR="00206169" w:rsidRPr="00206169" w:rsidTr="0000751B">
        <w:tc>
          <w:tcPr>
            <w:tcW w:w="1726" w:type="dxa"/>
          </w:tcPr>
          <w:p w:rsidR="00206169" w:rsidRPr="00206169" w:rsidRDefault="00206169" w:rsidP="009312F6">
            <w:pPr>
              <w:spacing w:line="360" w:lineRule="auto"/>
              <w:jc w:val="both"/>
              <w:rPr>
                <w:rFonts w:cstheme="minorHAnsi"/>
              </w:rPr>
            </w:pPr>
            <w:proofErr w:type="spellStart"/>
            <w:r w:rsidRPr="00206169">
              <w:rPr>
                <w:rFonts w:cstheme="minorHAnsi"/>
              </w:rPr>
              <w:t>Mpemba</w:t>
            </w:r>
            <w:proofErr w:type="spellEnd"/>
          </w:p>
        </w:tc>
        <w:tc>
          <w:tcPr>
            <w:tcW w:w="1468" w:type="dxa"/>
          </w:tcPr>
          <w:p w:rsidR="00206169" w:rsidRPr="00206169" w:rsidRDefault="00206169" w:rsidP="009312F6">
            <w:pPr>
              <w:spacing w:line="360" w:lineRule="auto"/>
              <w:jc w:val="both"/>
              <w:rPr>
                <w:rFonts w:cstheme="minorHAnsi"/>
              </w:rPr>
            </w:pPr>
            <w:r w:rsidRPr="00206169">
              <w:rPr>
                <w:rFonts w:cstheme="minorHAnsi"/>
              </w:rPr>
              <w:t>3</w:t>
            </w:r>
          </w:p>
        </w:tc>
        <w:tc>
          <w:tcPr>
            <w:tcW w:w="1137" w:type="dxa"/>
          </w:tcPr>
          <w:p w:rsidR="00206169" w:rsidRPr="00206169" w:rsidRDefault="00206169" w:rsidP="009312F6">
            <w:pPr>
              <w:spacing w:line="360" w:lineRule="auto"/>
              <w:jc w:val="both"/>
              <w:rPr>
                <w:rFonts w:cstheme="minorHAnsi"/>
              </w:rPr>
            </w:pPr>
            <w:r w:rsidRPr="00206169">
              <w:rPr>
                <w:rFonts w:cstheme="minorHAnsi"/>
              </w:rPr>
              <w:t>0</w:t>
            </w:r>
          </w:p>
        </w:tc>
        <w:tc>
          <w:tcPr>
            <w:tcW w:w="1138" w:type="dxa"/>
          </w:tcPr>
          <w:p w:rsidR="00206169" w:rsidRPr="00206169" w:rsidRDefault="00206169" w:rsidP="009312F6">
            <w:pPr>
              <w:spacing w:line="360" w:lineRule="auto"/>
              <w:jc w:val="both"/>
              <w:rPr>
                <w:rFonts w:cstheme="minorHAnsi"/>
              </w:rPr>
            </w:pPr>
            <w:r w:rsidRPr="00206169">
              <w:rPr>
                <w:rFonts w:cstheme="minorHAnsi"/>
              </w:rPr>
              <w:t>1</w:t>
            </w:r>
          </w:p>
        </w:tc>
        <w:tc>
          <w:tcPr>
            <w:tcW w:w="921" w:type="dxa"/>
          </w:tcPr>
          <w:p w:rsidR="00206169" w:rsidRPr="00206169" w:rsidRDefault="00206169" w:rsidP="009312F6">
            <w:pPr>
              <w:spacing w:line="360" w:lineRule="auto"/>
              <w:jc w:val="both"/>
              <w:rPr>
                <w:rFonts w:cstheme="minorHAnsi"/>
              </w:rPr>
            </w:pPr>
            <w:r w:rsidRPr="00206169">
              <w:rPr>
                <w:rFonts w:cstheme="minorHAnsi"/>
              </w:rPr>
              <w:t>3</w:t>
            </w:r>
          </w:p>
        </w:tc>
        <w:tc>
          <w:tcPr>
            <w:tcW w:w="1170" w:type="dxa"/>
          </w:tcPr>
          <w:p w:rsidR="00206169" w:rsidRPr="00206169" w:rsidRDefault="00206169" w:rsidP="009312F6">
            <w:pPr>
              <w:spacing w:line="360" w:lineRule="auto"/>
              <w:jc w:val="both"/>
              <w:rPr>
                <w:rFonts w:cstheme="minorHAnsi"/>
              </w:rPr>
            </w:pPr>
            <w:r w:rsidRPr="00206169">
              <w:rPr>
                <w:rFonts w:cstheme="minorHAnsi"/>
              </w:rPr>
              <w:t>0</w:t>
            </w:r>
          </w:p>
        </w:tc>
        <w:tc>
          <w:tcPr>
            <w:tcW w:w="1350" w:type="dxa"/>
          </w:tcPr>
          <w:p w:rsidR="00206169" w:rsidRPr="00206169" w:rsidRDefault="00206169" w:rsidP="009312F6">
            <w:pPr>
              <w:spacing w:line="360" w:lineRule="auto"/>
              <w:jc w:val="both"/>
              <w:rPr>
                <w:rFonts w:cstheme="minorHAnsi"/>
              </w:rPr>
            </w:pPr>
            <w:r w:rsidRPr="00206169">
              <w:rPr>
                <w:rFonts w:cstheme="minorHAnsi"/>
              </w:rPr>
              <w:t>0</w:t>
            </w:r>
          </w:p>
        </w:tc>
      </w:tr>
      <w:tr w:rsidR="00206169" w:rsidRPr="00206169" w:rsidTr="0000751B">
        <w:trPr>
          <w:trHeight w:val="692"/>
        </w:trPr>
        <w:tc>
          <w:tcPr>
            <w:tcW w:w="1726" w:type="dxa"/>
          </w:tcPr>
          <w:p w:rsidR="00206169" w:rsidRPr="00206169" w:rsidRDefault="00206169" w:rsidP="009312F6">
            <w:pPr>
              <w:spacing w:line="360" w:lineRule="auto"/>
              <w:jc w:val="both"/>
              <w:rPr>
                <w:rFonts w:cstheme="minorHAnsi"/>
              </w:rPr>
            </w:pPr>
            <w:r w:rsidRPr="00206169">
              <w:rPr>
                <w:rFonts w:cstheme="minorHAnsi"/>
              </w:rPr>
              <w:t>Social Rehabilitation</w:t>
            </w:r>
          </w:p>
        </w:tc>
        <w:tc>
          <w:tcPr>
            <w:tcW w:w="1468" w:type="dxa"/>
          </w:tcPr>
          <w:p w:rsidR="00206169" w:rsidRPr="00206169" w:rsidRDefault="00206169" w:rsidP="009312F6">
            <w:pPr>
              <w:spacing w:line="360" w:lineRule="auto"/>
              <w:jc w:val="both"/>
              <w:rPr>
                <w:rFonts w:cstheme="minorHAnsi"/>
              </w:rPr>
            </w:pPr>
            <w:r w:rsidRPr="00206169">
              <w:rPr>
                <w:rFonts w:cstheme="minorHAnsi"/>
              </w:rPr>
              <w:t>2</w:t>
            </w:r>
          </w:p>
        </w:tc>
        <w:tc>
          <w:tcPr>
            <w:tcW w:w="1137" w:type="dxa"/>
          </w:tcPr>
          <w:p w:rsidR="00206169" w:rsidRPr="00206169" w:rsidRDefault="00206169" w:rsidP="009312F6">
            <w:pPr>
              <w:spacing w:line="360" w:lineRule="auto"/>
              <w:jc w:val="both"/>
              <w:rPr>
                <w:rFonts w:cstheme="minorHAnsi"/>
              </w:rPr>
            </w:pPr>
            <w:r w:rsidRPr="00206169">
              <w:rPr>
                <w:rFonts w:cstheme="minorHAnsi"/>
              </w:rPr>
              <w:t>0</w:t>
            </w:r>
          </w:p>
        </w:tc>
        <w:tc>
          <w:tcPr>
            <w:tcW w:w="1138" w:type="dxa"/>
          </w:tcPr>
          <w:p w:rsidR="00206169" w:rsidRPr="00206169" w:rsidRDefault="00206169" w:rsidP="009312F6">
            <w:pPr>
              <w:spacing w:line="360" w:lineRule="auto"/>
              <w:jc w:val="both"/>
              <w:rPr>
                <w:rFonts w:cstheme="minorHAnsi"/>
              </w:rPr>
            </w:pPr>
            <w:r w:rsidRPr="00206169">
              <w:rPr>
                <w:rFonts w:cstheme="minorHAnsi"/>
              </w:rPr>
              <w:t>1</w:t>
            </w:r>
          </w:p>
        </w:tc>
        <w:tc>
          <w:tcPr>
            <w:tcW w:w="921" w:type="dxa"/>
          </w:tcPr>
          <w:p w:rsidR="00206169" w:rsidRPr="00206169" w:rsidRDefault="00206169" w:rsidP="009312F6">
            <w:pPr>
              <w:spacing w:line="360" w:lineRule="auto"/>
              <w:jc w:val="both"/>
              <w:rPr>
                <w:rFonts w:cstheme="minorHAnsi"/>
              </w:rPr>
            </w:pPr>
            <w:r w:rsidRPr="00206169">
              <w:rPr>
                <w:rFonts w:cstheme="minorHAnsi"/>
              </w:rPr>
              <w:t>2</w:t>
            </w:r>
          </w:p>
        </w:tc>
        <w:tc>
          <w:tcPr>
            <w:tcW w:w="1170" w:type="dxa"/>
          </w:tcPr>
          <w:p w:rsidR="00206169" w:rsidRPr="00206169" w:rsidRDefault="00206169" w:rsidP="009312F6">
            <w:pPr>
              <w:spacing w:line="360" w:lineRule="auto"/>
              <w:jc w:val="both"/>
              <w:rPr>
                <w:rFonts w:cstheme="minorHAnsi"/>
              </w:rPr>
            </w:pPr>
            <w:r w:rsidRPr="00206169">
              <w:rPr>
                <w:rFonts w:cstheme="minorHAnsi"/>
              </w:rPr>
              <w:t>0</w:t>
            </w:r>
          </w:p>
        </w:tc>
        <w:tc>
          <w:tcPr>
            <w:tcW w:w="1350" w:type="dxa"/>
          </w:tcPr>
          <w:p w:rsidR="00206169" w:rsidRPr="00206169" w:rsidRDefault="00206169" w:rsidP="009312F6">
            <w:pPr>
              <w:spacing w:line="360" w:lineRule="auto"/>
              <w:jc w:val="both"/>
              <w:rPr>
                <w:rFonts w:cstheme="minorHAnsi"/>
              </w:rPr>
            </w:pPr>
            <w:r w:rsidRPr="00206169">
              <w:rPr>
                <w:rFonts w:cstheme="minorHAnsi"/>
              </w:rPr>
              <w:t>0</w:t>
            </w:r>
          </w:p>
        </w:tc>
      </w:tr>
      <w:tr w:rsidR="00206169" w:rsidRPr="00206169" w:rsidTr="0000751B">
        <w:tc>
          <w:tcPr>
            <w:tcW w:w="1726" w:type="dxa"/>
          </w:tcPr>
          <w:p w:rsidR="00206169" w:rsidRPr="00206169" w:rsidRDefault="00206169" w:rsidP="009312F6">
            <w:pPr>
              <w:spacing w:line="360" w:lineRule="auto"/>
              <w:jc w:val="both"/>
              <w:rPr>
                <w:rFonts w:cstheme="minorHAnsi"/>
              </w:rPr>
            </w:pPr>
            <w:proofErr w:type="spellStart"/>
            <w:r w:rsidRPr="00206169">
              <w:rPr>
                <w:rFonts w:cstheme="minorHAnsi"/>
              </w:rPr>
              <w:t>Mzimba</w:t>
            </w:r>
            <w:proofErr w:type="spellEnd"/>
          </w:p>
        </w:tc>
        <w:tc>
          <w:tcPr>
            <w:tcW w:w="1468" w:type="dxa"/>
          </w:tcPr>
          <w:p w:rsidR="00206169" w:rsidRPr="00206169" w:rsidRDefault="00206169" w:rsidP="009312F6">
            <w:pPr>
              <w:spacing w:line="360" w:lineRule="auto"/>
              <w:jc w:val="both"/>
              <w:rPr>
                <w:rFonts w:cstheme="minorHAnsi"/>
              </w:rPr>
            </w:pPr>
            <w:r w:rsidRPr="00206169">
              <w:rPr>
                <w:rFonts w:cstheme="minorHAnsi"/>
              </w:rPr>
              <w:t>5</w:t>
            </w:r>
          </w:p>
        </w:tc>
        <w:tc>
          <w:tcPr>
            <w:tcW w:w="1137" w:type="dxa"/>
          </w:tcPr>
          <w:p w:rsidR="00206169" w:rsidRPr="00206169" w:rsidRDefault="00206169" w:rsidP="009312F6">
            <w:pPr>
              <w:spacing w:line="360" w:lineRule="auto"/>
              <w:jc w:val="both"/>
              <w:rPr>
                <w:rFonts w:cstheme="minorHAnsi"/>
              </w:rPr>
            </w:pPr>
            <w:r w:rsidRPr="00206169">
              <w:rPr>
                <w:rFonts w:cstheme="minorHAnsi"/>
              </w:rPr>
              <w:t>0</w:t>
            </w:r>
          </w:p>
        </w:tc>
        <w:tc>
          <w:tcPr>
            <w:tcW w:w="1138" w:type="dxa"/>
          </w:tcPr>
          <w:p w:rsidR="00206169" w:rsidRPr="00206169" w:rsidRDefault="00206169" w:rsidP="009312F6">
            <w:pPr>
              <w:spacing w:line="360" w:lineRule="auto"/>
              <w:jc w:val="both"/>
              <w:rPr>
                <w:rFonts w:cstheme="minorHAnsi"/>
              </w:rPr>
            </w:pPr>
            <w:r w:rsidRPr="00206169">
              <w:rPr>
                <w:rFonts w:cstheme="minorHAnsi"/>
              </w:rPr>
              <w:t>1</w:t>
            </w:r>
          </w:p>
        </w:tc>
        <w:tc>
          <w:tcPr>
            <w:tcW w:w="921" w:type="dxa"/>
          </w:tcPr>
          <w:p w:rsidR="00206169" w:rsidRPr="00206169" w:rsidRDefault="00206169" w:rsidP="009312F6">
            <w:pPr>
              <w:spacing w:line="360" w:lineRule="auto"/>
              <w:jc w:val="both"/>
              <w:rPr>
                <w:rFonts w:cstheme="minorHAnsi"/>
              </w:rPr>
            </w:pPr>
            <w:r w:rsidRPr="00206169">
              <w:rPr>
                <w:rFonts w:cstheme="minorHAnsi"/>
              </w:rPr>
              <w:t>5</w:t>
            </w:r>
          </w:p>
        </w:tc>
        <w:tc>
          <w:tcPr>
            <w:tcW w:w="1170" w:type="dxa"/>
          </w:tcPr>
          <w:p w:rsidR="00206169" w:rsidRPr="00206169" w:rsidRDefault="00206169" w:rsidP="009312F6">
            <w:pPr>
              <w:spacing w:line="360" w:lineRule="auto"/>
              <w:jc w:val="both"/>
              <w:rPr>
                <w:rFonts w:cstheme="minorHAnsi"/>
              </w:rPr>
            </w:pPr>
            <w:r w:rsidRPr="00206169">
              <w:rPr>
                <w:rFonts w:cstheme="minorHAnsi"/>
              </w:rPr>
              <w:t>0</w:t>
            </w:r>
          </w:p>
        </w:tc>
        <w:tc>
          <w:tcPr>
            <w:tcW w:w="1350" w:type="dxa"/>
          </w:tcPr>
          <w:p w:rsidR="00206169" w:rsidRPr="00206169" w:rsidRDefault="00206169" w:rsidP="009312F6">
            <w:pPr>
              <w:spacing w:line="360" w:lineRule="auto"/>
              <w:jc w:val="both"/>
              <w:rPr>
                <w:rFonts w:cstheme="minorHAnsi"/>
              </w:rPr>
            </w:pPr>
            <w:r w:rsidRPr="00206169">
              <w:rPr>
                <w:rFonts w:cstheme="minorHAnsi"/>
              </w:rPr>
              <w:t>0</w:t>
            </w:r>
          </w:p>
        </w:tc>
      </w:tr>
      <w:tr w:rsidR="00206169" w:rsidRPr="00206169" w:rsidTr="0000751B">
        <w:tc>
          <w:tcPr>
            <w:tcW w:w="1726" w:type="dxa"/>
          </w:tcPr>
          <w:p w:rsidR="00206169" w:rsidRPr="00206169" w:rsidRDefault="00206169" w:rsidP="009312F6">
            <w:pPr>
              <w:spacing w:line="360" w:lineRule="auto"/>
              <w:jc w:val="both"/>
              <w:rPr>
                <w:rFonts w:cstheme="minorHAnsi"/>
              </w:rPr>
            </w:pPr>
            <w:r w:rsidRPr="00206169">
              <w:rPr>
                <w:rFonts w:cstheme="minorHAnsi"/>
              </w:rPr>
              <w:t>Lilongwe</w:t>
            </w:r>
          </w:p>
        </w:tc>
        <w:tc>
          <w:tcPr>
            <w:tcW w:w="1468" w:type="dxa"/>
          </w:tcPr>
          <w:p w:rsidR="00206169" w:rsidRPr="00206169" w:rsidRDefault="00206169" w:rsidP="009312F6">
            <w:pPr>
              <w:spacing w:line="360" w:lineRule="auto"/>
              <w:jc w:val="both"/>
              <w:rPr>
                <w:rFonts w:cstheme="minorHAnsi"/>
              </w:rPr>
            </w:pPr>
            <w:r w:rsidRPr="00206169">
              <w:rPr>
                <w:rFonts w:cstheme="minorHAnsi"/>
              </w:rPr>
              <w:t>4</w:t>
            </w:r>
          </w:p>
        </w:tc>
        <w:tc>
          <w:tcPr>
            <w:tcW w:w="1137" w:type="dxa"/>
          </w:tcPr>
          <w:p w:rsidR="00206169" w:rsidRPr="00206169" w:rsidRDefault="00206169" w:rsidP="009312F6">
            <w:pPr>
              <w:spacing w:line="360" w:lineRule="auto"/>
              <w:jc w:val="both"/>
              <w:rPr>
                <w:rFonts w:cstheme="minorHAnsi"/>
              </w:rPr>
            </w:pPr>
            <w:r w:rsidRPr="00206169">
              <w:rPr>
                <w:rFonts w:cstheme="minorHAnsi"/>
              </w:rPr>
              <w:t>0</w:t>
            </w:r>
          </w:p>
        </w:tc>
        <w:tc>
          <w:tcPr>
            <w:tcW w:w="1138" w:type="dxa"/>
          </w:tcPr>
          <w:p w:rsidR="00206169" w:rsidRPr="00206169" w:rsidRDefault="00206169" w:rsidP="009312F6">
            <w:pPr>
              <w:spacing w:line="360" w:lineRule="auto"/>
              <w:jc w:val="both"/>
              <w:rPr>
                <w:rFonts w:cstheme="minorHAnsi"/>
              </w:rPr>
            </w:pPr>
            <w:r w:rsidRPr="00206169">
              <w:rPr>
                <w:rFonts w:cstheme="minorHAnsi"/>
              </w:rPr>
              <w:t>1</w:t>
            </w:r>
          </w:p>
        </w:tc>
        <w:tc>
          <w:tcPr>
            <w:tcW w:w="921" w:type="dxa"/>
          </w:tcPr>
          <w:p w:rsidR="00206169" w:rsidRPr="00206169" w:rsidRDefault="00206169" w:rsidP="009312F6">
            <w:pPr>
              <w:spacing w:line="360" w:lineRule="auto"/>
              <w:jc w:val="both"/>
              <w:rPr>
                <w:rFonts w:cstheme="minorHAnsi"/>
              </w:rPr>
            </w:pPr>
            <w:r w:rsidRPr="00206169">
              <w:rPr>
                <w:rFonts w:cstheme="minorHAnsi"/>
              </w:rPr>
              <w:t>4</w:t>
            </w:r>
          </w:p>
        </w:tc>
        <w:tc>
          <w:tcPr>
            <w:tcW w:w="1170" w:type="dxa"/>
          </w:tcPr>
          <w:p w:rsidR="00206169" w:rsidRPr="00206169" w:rsidRDefault="00206169" w:rsidP="009312F6">
            <w:pPr>
              <w:spacing w:line="360" w:lineRule="auto"/>
              <w:jc w:val="both"/>
              <w:rPr>
                <w:rFonts w:cstheme="minorHAnsi"/>
              </w:rPr>
            </w:pPr>
            <w:r w:rsidRPr="00206169">
              <w:rPr>
                <w:rFonts w:cstheme="minorHAnsi"/>
              </w:rPr>
              <w:t>0</w:t>
            </w:r>
          </w:p>
        </w:tc>
        <w:tc>
          <w:tcPr>
            <w:tcW w:w="1350" w:type="dxa"/>
          </w:tcPr>
          <w:p w:rsidR="00206169" w:rsidRPr="00206169" w:rsidRDefault="00206169" w:rsidP="009312F6">
            <w:pPr>
              <w:spacing w:line="360" w:lineRule="auto"/>
              <w:jc w:val="both"/>
              <w:rPr>
                <w:rFonts w:cstheme="minorHAnsi"/>
              </w:rPr>
            </w:pPr>
            <w:r w:rsidRPr="00206169">
              <w:rPr>
                <w:rFonts w:cstheme="minorHAnsi"/>
              </w:rPr>
              <w:t>0</w:t>
            </w:r>
          </w:p>
        </w:tc>
      </w:tr>
      <w:tr w:rsidR="00206169" w:rsidRPr="00206169" w:rsidTr="0000751B">
        <w:tc>
          <w:tcPr>
            <w:tcW w:w="1726" w:type="dxa"/>
          </w:tcPr>
          <w:p w:rsidR="00206169" w:rsidRPr="00206169" w:rsidRDefault="00206169" w:rsidP="009312F6">
            <w:pPr>
              <w:spacing w:line="360" w:lineRule="auto"/>
              <w:jc w:val="both"/>
              <w:rPr>
                <w:rFonts w:cstheme="minorHAnsi"/>
                <w:b/>
              </w:rPr>
            </w:pPr>
            <w:r w:rsidRPr="00206169">
              <w:rPr>
                <w:rFonts w:cstheme="minorHAnsi"/>
                <w:b/>
              </w:rPr>
              <w:t>Total</w:t>
            </w:r>
          </w:p>
        </w:tc>
        <w:tc>
          <w:tcPr>
            <w:tcW w:w="1468" w:type="dxa"/>
          </w:tcPr>
          <w:p w:rsidR="00206169" w:rsidRPr="00206169" w:rsidRDefault="00206169" w:rsidP="009312F6">
            <w:pPr>
              <w:spacing w:line="360" w:lineRule="auto"/>
              <w:jc w:val="both"/>
              <w:rPr>
                <w:rFonts w:cstheme="minorHAnsi"/>
                <w:b/>
              </w:rPr>
            </w:pPr>
            <w:r w:rsidRPr="00206169">
              <w:rPr>
                <w:rFonts w:cstheme="minorHAnsi"/>
                <w:b/>
              </w:rPr>
              <w:t>19</w:t>
            </w:r>
          </w:p>
        </w:tc>
        <w:tc>
          <w:tcPr>
            <w:tcW w:w="1137" w:type="dxa"/>
          </w:tcPr>
          <w:p w:rsidR="00206169" w:rsidRPr="00206169" w:rsidRDefault="00206169" w:rsidP="009312F6">
            <w:pPr>
              <w:spacing w:line="360" w:lineRule="auto"/>
              <w:jc w:val="both"/>
              <w:rPr>
                <w:rFonts w:cstheme="minorHAnsi"/>
                <w:b/>
              </w:rPr>
            </w:pPr>
            <w:r w:rsidRPr="00206169">
              <w:rPr>
                <w:rFonts w:cstheme="minorHAnsi"/>
                <w:b/>
              </w:rPr>
              <w:t>1</w:t>
            </w:r>
          </w:p>
        </w:tc>
        <w:tc>
          <w:tcPr>
            <w:tcW w:w="1138" w:type="dxa"/>
          </w:tcPr>
          <w:p w:rsidR="00206169" w:rsidRPr="00206169" w:rsidRDefault="00206169" w:rsidP="009312F6">
            <w:pPr>
              <w:spacing w:line="360" w:lineRule="auto"/>
              <w:jc w:val="both"/>
              <w:rPr>
                <w:rFonts w:cstheme="minorHAnsi"/>
                <w:b/>
              </w:rPr>
            </w:pPr>
            <w:r w:rsidRPr="00206169">
              <w:rPr>
                <w:rFonts w:cstheme="minorHAnsi"/>
                <w:b/>
              </w:rPr>
              <w:t>6</w:t>
            </w:r>
          </w:p>
        </w:tc>
        <w:tc>
          <w:tcPr>
            <w:tcW w:w="921" w:type="dxa"/>
          </w:tcPr>
          <w:p w:rsidR="00206169" w:rsidRPr="00206169" w:rsidRDefault="00206169" w:rsidP="009312F6">
            <w:pPr>
              <w:spacing w:line="360" w:lineRule="auto"/>
              <w:jc w:val="both"/>
              <w:rPr>
                <w:rFonts w:cstheme="minorHAnsi"/>
                <w:b/>
              </w:rPr>
            </w:pPr>
            <w:r w:rsidRPr="00206169">
              <w:rPr>
                <w:rFonts w:cstheme="minorHAnsi"/>
                <w:b/>
              </w:rPr>
              <w:t>26</w:t>
            </w:r>
          </w:p>
        </w:tc>
        <w:tc>
          <w:tcPr>
            <w:tcW w:w="1170" w:type="dxa"/>
          </w:tcPr>
          <w:p w:rsidR="00206169" w:rsidRPr="00206169" w:rsidRDefault="00206169" w:rsidP="009312F6">
            <w:pPr>
              <w:spacing w:line="360" w:lineRule="auto"/>
              <w:jc w:val="both"/>
              <w:rPr>
                <w:rFonts w:cstheme="minorHAnsi"/>
                <w:b/>
              </w:rPr>
            </w:pPr>
            <w:r w:rsidRPr="00206169">
              <w:rPr>
                <w:rFonts w:cstheme="minorHAnsi"/>
                <w:b/>
              </w:rPr>
              <w:t>1</w:t>
            </w:r>
          </w:p>
        </w:tc>
        <w:tc>
          <w:tcPr>
            <w:tcW w:w="1350" w:type="dxa"/>
          </w:tcPr>
          <w:p w:rsidR="00206169" w:rsidRPr="00206169" w:rsidRDefault="00206169" w:rsidP="009312F6">
            <w:pPr>
              <w:spacing w:line="360" w:lineRule="auto"/>
              <w:jc w:val="both"/>
              <w:rPr>
                <w:rFonts w:cstheme="minorHAnsi"/>
                <w:b/>
              </w:rPr>
            </w:pPr>
            <w:r w:rsidRPr="00206169">
              <w:rPr>
                <w:rFonts w:cstheme="minorHAnsi"/>
                <w:b/>
              </w:rPr>
              <w:t>1</w:t>
            </w:r>
          </w:p>
        </w:tc>
      </w:tr>
    </w:tbl>
    <w:p w:rsidR="00323751" w:rsidRPr="00111CBB" w:rsidRDefault="00323751" w:rsidP="009312F6">
      <w:pPr>
        <w:jc w:val="both"/>
        <w:rPr>
          <w:rFonts w:ascii="Arial" w:hAnsi="Arial" w:cs="Arial"/>
        </w:rPr>
      </w:pPr>
    </w:p>
    <w:p w:rsidR="002106D7" w:rsidRPr="00111CBB" w:rsidRDefault="009F4CD6" w:rsidP="009312F6">
      <w:pPr>
        <w:spacing w:line="360" w:lineRule="auto"/>
        <w:jc w:val="both"/>
        <w:rPr>
          <w:rFonts w:ascii="Arial" w:hAnsi="Arial" w:cs="Arial"/>
        </w:rPr>
      </w:pPr>
      <w:proofErr w:type="spellStart"/>
      <w:r>
        <w:rPr>
          <w:rFonts w:ascii="Arial" w:hAnsi="Arial" w:cs="Arial"/>
        </w:rPr>
        <w:t>Capacity</w:t>
      </w:r>
      <w:r w:rsidR="00E3316A" w:rsidRPr="00E3316A">
        <w:rPr>
          <w:rFonts w:ascii="Arial" w:hAnsi="Arial" w:cs="Arial"/>
          <w:i/>
          <w:iCs/>
        </w:rPr>
        <w:t>Plus</w:t>
      </w:r>
      <w:proofErr w:type="spellEnd"/>
      <w:r w:rsidR="00734CE3">
        <w:rPr>
          <w:rFonts w:ascii="Arial" w:hAnsi="Arial" w:cs="Arial"/>
        </w:rPr>
        <w:t xml:space="preserve"> contacted several IT Companies of which </w:t>
      </w:r>
      <w:proofErr w:type="spellStart"/>
      <w:r w:rsidR="00734CE3">
        <w:rPr>
          <w:rFonts w:ascii="Arial" w:hAnsi="Arial" w:cs="Arial"/>
        </w:rPr>
        <w:t>Compubyte</w:t>
      </w:r>
      <w:proofErr w:type="spellEnd"/>
      <w:r w:rsidR="00734CE3">
        <w:rPr>
          <w:rFonts w:ascii="Arial" w:hAnsi="Arial" w:cs="Arial"/>
        </w:rPr>
        <w:t xml:space="preserve"> was preferred to the others. Specifications that were collected from </w:t>
      </w:r>
      <w:proofErr w:type="spellStart"/>
      <w:r w:rsidR="00734CE3">
        <w:rPr>
          <w:rFonts w:ascii="Arial" w:hAnsi="Arial" w:cs="Arial"/>
        </w:rPr>
        <w:t>Compubyte</w:t>
      </w:r>
      <w:proofErr w:type="spellEnd"/>
      <w:r w:rsidR="00734CE3">
        <w:rPr>
          <w:rFonts w:ascii="Arial" w:hAnsi="Arial" w:cs="Arial"/>
        </w:rPr>
        <w:t xml:space="preserve"> were forwarded to the Ministry for verification and </w:t>
      </w:r>
      <w:r w:rsidR="0008278A">
        <w:rPr>
          <w:rFonts w:ascii="Arial" w:hAnsi="Arial" w:cs="Arial"/>
        </w:rPr>
        <w:t xml:space="preserve">a “no objection” was granted to </w:t>
      </w:r>
      <w:r w:rsidR="00734CE3">
        <w:rPr>
          <w:rFonts w:ascii="Arial" w:hAnsi="Arial" w:cs="Arial"/>
        </w:rPr>
        <w:t>go-ahead</w:t>
      </w:r>
      <w:r w:rsidR="0008278A">
        <w:rPr>
          <w:rFonts w:ascii="Arial" w:hAnsi="Arial" w:cs="Arial"/>
        </w:rPr>
        <w:t xml:space="preserve"> and the procurement </w:t>
      </w:r>
      <w:r w:rsidR="00734CE3">
        <w:rPr>
          <w:rFonts w:ascii="Arial" w:hAnsi="Arial" w:cs="Arial"/>
        </w:rPr>
        <w:t xml:space="preserve">has been finalized. </w:t>
      </w:r>
      <w:proofErr w:type="spellStart"/>
      <w:r w:rsidR="00734CE3">
        <w:rPr>
          <w:rFonts w:ascii="Arial" w:hAnsi="Arial" w:cs="Arial"/>
        </w:rPr>
        <w:t>Compubyte</w:t>
      </w:r>
      <w:proofErr w:type="spellEnd"/>
      <w:r w:rsidR="00734CE3">
        <w:rPr>
          <w:rFonts w:ascii="Arial" w:hAnsi="Arial" w:cs="Arial"/>
        </w:rPr>
        <w:t xml:space="preserve"> will be delivering the equipment to LATH </w:t>
      </w:r>
      <w:r w:rsidR="004A692E">
        <w:rPr>
          <w:rFonts w:ascii="Arial" w:hAnsi="Arial" w:cs="Arial"/>
        </w:rPr>
        <w:t>for labeling and eventual delivery</w:t>
      </w:r>
      <w:r w:rsidR="00734CE3">
        <w:rPr>
          <w:rFonts w:ascii="Arial" w:hAnsi="Arial" w:cs="Arial"/>
        </w:rPr>
        <w:t xml:space="preserve"> to the Ministry and Pilot centers with the </w:t>
      </w:r>
      <w:r w:rsidR="004A692E">
        <w:rPr>
          <w:rFonts w:ascii="Arial" w:hAnsi="Arial" w:cs="Arial"/>
        </w:rPr>
        <w:t>involvement</w:t>
      </w:r>
      <w:r w:rsidR="00734CE3">
        <w:rPr>
          <w:rFonts w:ascii="Arial" w:hAnsi="Arial" w:cs="Arial"/>
        </w:rPr>
        <w:t xml:space="preserve"> of the IT personnel from the Ministry.</w:t>
      </w:r>
    </w:p>
    <w:p w:rsidR="002106D7" w:rsidRPr="00111CBB" w:rsidRDefault="00734CE3" w:rsidP="009312F6">
      <w:pPr>
        <w:jc w:val="both"/>
        <w:rPr>
          <w:rFonts w:ascii="Arial" w:hAnsi="Arial" w:cs="Arial"/>
          <w:b/>
        </w:rPr>
      </w:pPr>
      <w:r>
        <w:rPr>
          <w:rFonts w:ascii="Arial" w:hAnsi="Arial" w:cs="Arial"/>
          <w:b/>
        </w:rPr>
        <w:t xml:space="preserve">9.0 </w:t>
      </w:r>
      <w:r w:rsidR="00705AA1" w:rsidRPr="00111CBB">
        <w:rPr>
          <w:rFonts w:ascii="Arial" w:hAnsi="Arial" w:cs="Arial"/>
          <w:b/>
        </w:rPr>
        <w:t>Next Steps</w:t>
      </w:r>
    </w:p>
    <w:p w:rsidR="00734CE3" w:rsidRPr="00734CE3" w:rsidRDefault="00734CE3" w:rsidP="009312F6">
      <w:pPr>
        <w:jc w:val="both"/>
        <w:rPr>
          <w:rFonts w:ascii="Arial" w:hAnsi="Arial" w:cs="Arial"/>
          <w:b/>
        </w:rPr>
      </w:pPr>
      <w:r w:rsidRPr="00734CE3">
        <w:rPr>
          <w:rFonts w:ascii="Arial" w:hAnsi="Arial" w:cs="Arial"/>
          <w:b/>
        </w:rPr>
        <w:t xml:space="preserve">9.1 </w:t>
      </w:r>
      <w:r w:rsidR="00323751" w:rsidRPr="00734CE3">
        <w:rPr>
          <w:rFonts w:ascii="Arial" w:hAnsi="Arial" w:cs="Arial"/>
          <w:b/>
        </w:rPr>
        <w:t>Set-up HRIS Server</w:t>
      </w:r>
    </w:p>
    <w:p w:rsidR="00141521" w:rsidRPr="00734CE3" w:rsidRDefault="00AA1ECB" w:rsidP="009312F6">
      <w:pPr>
        <w:spacing w:line="360" w:lineRule="auto"/>
        <w:jc w:val="both"/>
        <w:rPr>
          <w:rFonts w:ascii="Arial" w:eastAsia="Times New Roman" w:hAnsi="Arial" w:cs="Arial"/>
          <w:color w:val="000000"/>
        </w:rPr>
      </w:pPr>
      <w:r>
        <w:rPr>
          <w:rFonts w:ascii="Arial" w:eastAsia="Times New Roman" w:hAnsi="Arial" w:cs="Arial"/>
          <w:color w:val="000000"/>
        </w:rPr>
        <w:t xml:space="preserve">This activity will be done by </w:t>
      </w:r>
      <w:r w:rsidR="00734CE3" w:rsidRPr="00734CE3">
        <w:rPr>
          <w:rFonts w:ascii="Arial" w:eastAsia="Times New Roman" w:hAnsi="Arial" w:cs="Arial"/>
          <w:color w:val="000000"/>
        </w:rPr>
        <w:t xml:space="preserve">Ministry staff with support of </w:t>
      </w:r>
      <w:proofErr w:type="spellStart"/>
      <w:r w:rsidR="00734CE3" w:rsidRPr="00734CE3">
        <w:rPr>
          <w:rFonts w:ascii="Arial" w:eastAsia="Times New Roman" w:hAnsi="Arial" w:cs="Arial"/>
          <w:color w:val="000000"/>
        </w:rPr>
        <w:t>Lungo</w:t>
      </w:r>
      <w:proofErr w:type="spellEnd"/>
      <w:r w:rsidR="00734CE3" w:rsidRPr="00734CE3">
        <w:rPr>
          <w:rFonts w:ascii="Arial" w:eastAsia="Times New Roman" w:hAnsi="Arial" w:cs="Arial"/>
          <w:color w:val="000000"/>
        </w:rPr>
        <w:t xml:space="preserve"> or other member of global </w:t>
      </w:r>
      <w:proofErr w:type="spellStart"/>
      <w:r w:rsidR="00734CE3" w:rsidRPr="00734CE3">
        <w:rPr>
          <w:rFonts w:ascii="Arial" w:eastAsia="Times New Roman" w:hAnsi="Arial" w:cs="Arial"/>
          <w:color w:val="000000"/>
        </w:rPr>
        <w:t>iHRIS</w:t>
      </w:r>
      <w:proofErr w:type="spellEnd"/>
      <w:r w:rsidR="00734CE3" w:rsidRPr="00734CE3">
        <w:rPr>
          <w:rFonts w:ascii="Arial" w:eastAsia="Times New Roman" w:hAnsi="Arial" w:cs="Arial"/>
          <w:color w:val="000000"/>
        </w:rPr>
        <w:t xml:space="preserve"> team</w:t>
      </w:r>
      <w:r>
        <w:rPr>
          <w:rFonts w:ascii="Arial" w:eastAsia="Times New Roman" w:hAnsi="Arial" w:cs="Arial"/>
          <w:color w:val="000000"/>
        </w:rPr>
        <w:t>.</w:t>
      </w:r>
    </w:p>
    <w:p w:rsidR="00141521" w:rsidRDefault="00734CE3" w:rsidP="009312F6">
      <w:pPr>
        <w:jc w:val="both"/>
        <w:rPr>
          <w:rFonts w:ascii="Arial" w:hAnsi="Arial" w:cs="Arial"/>
          <w:b/>
        </w:rPr>
      </w:pPr>
      <w:r w:rsidRPr="00734CE3">
        <w:rPr>
          <w:rFonts w:ascii="Arial" w:hAnsi="Arial" w:cs="Arial"/>
          <w:b/>
        </w:rPr>
        <w:t xml:space="preserve">9.2 </w:t>
      </w:r>
      <w:r w:rsidR="00323751" w:rsidRPr="00734CE3">
        <w:rPr>
          <w:rFonts w:ascii="Arial" w:hAnsi="Arial" w:cs="Arial"/>
          <w:b/>
        </w:rPr>
        <w:t xml:space="preserve">Data collection to fill identified data gaps </w:t>
      </w:r>
    </w:p>
    <w:p w:rsidR="00734CE3" w:rsidRPr="00734CE3" w:rsidRDefault="00734CE3" w:rsidP="009312F6">
      <w:pPr>
        <w:spacing w:after="0" w:line="360" w:lineRule="auto"/>
        <w:jc w:val="both"/>
        <w:rPr>
          <w:rFonts w:ascii="Arial" w:eastAsia="Times New Roman" w:hAnsi="Arial" w:cs="Arial"/>
          <w:color w:val="000000"/>
        </w:rPr>
      </w:pPr>
      <w:r w:rsidRPr="00734CE3">
        <w:rPr>
          <w:rFonts w:ascii="Arial" w:eastAsia="Times New Roman" w:hAnsi="Arial" w:cs="Arial"/>
          <w:color w:val="000000"/>
        </w:rPr>
        <w:t xml:space="preserve">This activity has been suggested because during the HRIS System Planning workshop in </w:t>
      </w:r>
      <w:proofErr w:type="spellStart"/>
      <w:r w:rsidRPr="00734CE3">
        <w:rPr>
          <w:rFonts w:ascii="Arial" w:eastAsia="Times New Roman" w:hAnsi="Arial" w:cs="Arial"/>
          <w:color w:val="000000"/>
        </w:rPr>
        <w:t>Salima</w:t>
      </w:r>
      <w:proofErr w:type="spellEnd"/>
      <w:r w:rsidRPr="00734CE3">
        <w:rPr>
          <w:rFonts w:ascii="Arial" w:eastAsia="Times New Roman" w:hAnsi="Arial" w:cs="Arial"/>
          <w:color w:val="000000"/>
        </w:rPr>
        <w:t xml:space="preserve">, it was discovered that </w:t>
      </w:r>
      <w:r w:rsidRPr="003B0563">
        <w:rPr>
          <w:rFonts w:ascii="Arial" w:eastAsia="Times New Roman" w:hAnsi="Arial" w:cs="Arial"/>
          <w:color w:val="000000"/>
        </w:rPr>
        <w:t xml:space="preserve">the </w:t>
      </w:r>
      <w:r w:rsidR="006B4D0B" w:rsidRPr="003B0563">
        <w:rPr>
          <w:rFonts w:ascii="Arial" w:eastAsia="Times New Roman" w:hAnsi="Arial" w:cs="Arial"/>
          <w:color w:val="000000"/>
        </w:rPr>
        <w:t>information regarding areas</w:t>
      </w:r>
      <w:r w:rsidRPr="00734CE3">
        <w:rPr>
          <w:rFonts w:ascii="Arial" w:eastAsia="Times New Roman" w:hAnsi="Arial" w:cs="Arial"/>
          <w:color w:val="000000"/>
        </w:rPr>
        <w:t xml:space="preserve"> is not available in the HR office.  A team of </w:t>
      </w:r>
      <w:r w:rsidR="001E2EE1">
        <w:rPr>
          <w:rFonts w:ascii="Arial" w:eastAsia="Times New Roman" w:hAnsi="Arial" w:cs="Arial"/>
          <w:color w:val="000000"/>
        </w:rPr>
        <w:t>four</w:t>
      </w:r>
      <w:r w:rsidR="001E2EE1" w:rsidRPr="00734CE3">
        <w:rPr>
          <w:rFonts w:ascii="Arial" w:eastAsia="Times New Roman" w:hAnsi="Arial" w:cs="Arial"/>
          <w:color w:val="000000"/>
        </w:rPr>
        <w:t xml:space="preserve"> </w:t>
      </w:r>
      <w:r w:rsidRPr="00734CE3">
        <w:rPr>
          <w:rFonts w:ascii="Arial" w:eastAsia="Times New Roman" w:hAnsi="Arial" w:cs="Arial"/>
          <w:color w:val="000000"/>
        </w:rPr>
        <w:t>people and a driver will go to the sites to collect this information.</w:t>
      </w:r>
    </w:p>
    <w:p w:rsidR="00734CE3" w:rsidRPr="00734CE3" w:rsidRDefault="00734CE3" w:rsidP="009312F6">
      <w:pPr>
        <w:jc w:val="both"/>
        <w:rPr>
          <w:rFonts w:ascii="Arial" w:hAnsi="Arial" w:cs="Arial"/>
          <w:b/>
        </w:rPr>
      </w:pPr>
    </w:p>
    <w:p w:rsidR="00141521" w:rsidRDefault="00323751" w:rsidP="009312F6">
      <w:pPr>
        <w:pStyle w:val="ListParagraph"/>
        <w:numPr>
          <w:ilvl w:val="1"/>
          <w:numId w:val="17"/>
        </w:numPr>
        <w:jc w:val="both"/>
        <w:rPr>
          <w:rFonts w:ascii="Arial" w:hAnsi="Arial" w:cs="Arial"/>
          <w:b/>
        </w:rPr>
      </w:pPr>
      <w:r w:rsidRPr="00734CE3">
        <w:rPr>
          <w:rFonts w:ascii="Arial" w:hAnsi="Arial" w:cs="Arial"/>
          <w:b/>
        </w:rPr>
        <w:t>Set</w:t>
      </w:r>
      <w:r w:rsidR="0008278A">
        <w:rPr>
          <w:rFonts w:ascii="Arial" w:hAnsi="Arial" w:cs="Arial"/>
          <w:b/>
        </w:rPr>
        <w:t>ting</w:t>
      </w:r>
      <w:r w:rsidRPr="00734CE3">
        <w:rPr>
          <w:rFonts w:ascii="Arial" w:hAnsi="Arial" w:cs="Arial"/>
          <w:b/>
        </w:rPr>
        <w:t xml:space="preserve">-up </w:t>
      </w:r>
      <w:r w:rsidR="0008278A">
        <w:rPr>
          <w:rFonts w:ascii="Arial" w:hAnsi="Arial" w:cs="Arial"/>
          <w:b/>
        </w:rPr>
        <w:t xml:space="preserve">of the </w:t>
      </w:r>
      <w:r w:rsidRPr="00734CE3">
        <w:rPr>
          <w:rFonts w:ascii="Arial" w:hAnsi="Arial" w:cs="Arial"/>
          <w:b/>
        </w:rPr>
        <w:t xml:space="preserve">HRIS System in Pilot Sites </w:t>
      </w:r>
    </w:p>
    <w:p w:rsidR="00A25D7F" w:rsidRPr="00A25D7F" w:rsidRDefault="00A25D7F" w:rsidP="009312F6">
      <w:pPr>
        <w:spacing w:after="0" w:line="360" w:lineRule="auto"/>
        <w:jc w:val="both"/>
        <w:rPr>
          <w:rFonts w:ascii="Arial" w:eastAsia="Times New Roman" w:hAnsi="Arial" w:cs="Arial"/>
          <w:color w:val="000000"/>
        </w:rPr>
      </w:pPr>
      <w:r w:rsidRPr="00A25D7F">
        <w:rPr>
          <w:rFonts w:ascii="Arial" w:eastAsia="Times New Roman" w:hAnsi="Arial" w:cs="Arial"/>
          <w:color w:val="000000"/>
        </w:rPr>
        <w:t xml:space="preserve">This will be done by </w:t>
      </w:r>
      <w:proofErr w:type="spellStart"/>
      <w:r w:rsidRPr="00A25D7F">
        <w:rPr>
          <w:rFonts w:ascii="Arial" w:eastAsia="Times New Roman" w:hAnsi="Arial" w:cs="Arial"/>
          <w:color w:val="000000"/>
        </w:rPr>
        <w:t>Lungo</w:t>
      </w:r>
      <w:proofErr w:type="spellEnd"/>
      <w:r w:rsidRPr="00A25D7F">
        <w:rPr>
          <w:rFonts w:ascii="Arial" w:eastAsia="Times New Roman" w:hAnsi="Arial" w:cs="Arial"/>
          <w:color w:val="000000"/>
        </w:rPr>
        <w:t xml:space="preserve"> or other member</w:t>
      </w:r>
      <w:r w:rsidR="0001322A">
        <w:rPr>
          <w:rFonts w:ascii="Arial" w:eastAsia="Times New Roman" w:hAnsi="Arial" w:cs="Arial"/>
          <w:color w:val="000000"/>
        </w:rPr>
        <w:t>s</w:t>
      </w:r>
      <w:r w:rsidRPr="00A25D7F">
        <w:rPr>
          <w:rFonts w:ascii="Arial" w:eastAsia="Times New Roman" w:hAnsi="Arial" w:cs="Arial"/>
          <w:color w:val="000000"/>
        </w:rPr>
        <w:t xml:space="preserve"> of global </w:t>
      </w:r>
      <w:proofErr w:type="spellStart"/>
      <w:r w:rsidRPr="00A25D7F">
        <w:rPr>
          <w:rFonts w:ascii="Arial" w:eastAsia="Times New Roman" w:hAnsi="Arial" w:cs="Arial"/>
          <w:color w:val="000000"/>
        </w:rPr>
        <w:t>iHRIS</w:t>
      </w:r>
      <w:proofErr w:type="spellEnd"/>
      <w:r w:rsidRPr="00A25D7F">
        <w:rPr>
          <w:rFonts w:ascii="Arial" w:eastAsia="Times New Roman" w:hAnsi="Arial" w:cs="Arial"/>
          <w:color w:val="000000"/>
        </w:rPr>
        <w:t xml:space="preserve"> team</w:t>
      </w:r>
      <w:r w:rsidR="0008278A">
        <w:rPr>
          <w:rFonts w:ascii="Arial" w:eastAsia="Times New Roman" w:hAnsi="Arial" w:cs="Arial"/>
          <w:color w:val="000000"/>
        </w:rPr>
        <w:t xml:space="preserve"> with the involvement of the Ministry staff as part of capacity building </w:t>
      </w:r>
      <w:r w:rsidR="00B25C02">
        <w:rPr>
          <w:rFonts w:ascii="Arial" w:eastAsia="Times New Roman" w:hAnsi="Arial" w:cs="Arial"/>
          <w:color w:val="000000"/>
        </w:rPr>
        <w:t>of the team which will be managing the system.</w:t>
      </w:r>
      <w:r w:rsidR="0008278A">
        <w:rPr>
          <w:rFonts w:ascii="Arial" w:eastAsia="Times New Roman" w:hAnsi="Arial" w:cs="Arial"/>
          <w:color w:val="000000"/>
        </w:rPr>
        <w:t xml:space="preserve"> </w:t>
      </w:r>
    </w:p>
    <w:p w:rsidR="00734CE3" w:rsidRPr="00734CE3" w:rsidRDefault="00734CE3" w:rsidP="009312F6">
      <w:pPr>
        <w:pStyle w:val="ListParagraph"/>
        <w:ind w:left="360"/>
        <w:jc w:val="both"/>
        <w:rPr>
          <w:rFonts w:ascii="Arial" w:hAnsi="Arial" w:cs="Arial"/>
          <w:b/>
        </w:rPr>
      </w:pPr>
    </w:p>
    <w:p w:rsidR="00141521" w:rsidRDefault="00323751" w:rsidP="009312F6">
      <w:pPr>
        <w:pStyle w:val="ListParagraph"/>
        <w:numPr>
          <w:ilvl w:val="1"/>
          <w:numId w:val="17"/>
        </w:numPr>
        <w:jc w:val="both"/>
        <w:rPr>
          <w:rFonts w:ascii="Arial" w:hAnsi="Arial" w:cs="Arial"/>
          <w:b/>
        </w:rPr>
      </w:pPr>
      <w:r w:rsidRPr="00A25D7F">
        <w:rPr>
          <w:rFonts w:ascii="Arial" w:hAnsi="Arial" w:cs="Arial"/>
          <w:b/>
        </w:rPr>
        <w:t xml:space="preserve">Training </w:t>
      </w:r>
      <w:r w:rsidR="00B25C02">
        <w:rPr>
          <w:rFonts w:ascii="Arial" w:hAnsi="Arial" w:cs="Arial"/>
          <w:b/>
        </w:rPr>
        <w:t>f</w:t>
      </w:r>
      <w:r w:rsidRPr="00A25D7F">
        <w:rPr>
          <w:rFonts w:ascii="Arial" w:hAnsi="Arial" w:cs="Arial"/>
          <w:b/>
        </w:rPr>
        <w:t xml:space="preserve">or Data Entry Teams (Pilot) </w:t>
      </w:r>
    </w:p>
    <w:p w:rsidR="00A25D7F" w:rsidRPr="00A25D7F" w:rsidRDefault="00A25D7F" w:rsidP="009312F6">
      <w:pPr>
        <w:spacing w:after="0" w:line="360" w:lineRule="auto"/>
        <w:jc w:val="both"/>
        <w:rPr>
          <w:rFonts w:ascii="Arial" w:eastAsia="Times New Roman" w:hAnsi="Arial" w:cs="Arial"/>
          <w:color w:val="000000"/>
        </w:rPr>
      </w:pPr>
      <w:r w:rsidRPr="00A25D7F">
        <w:rPr>
          <w:rFonts w:ascii="Arial" w:eastAsia="Times New Roman" w:hAnsi="Arial" w:cs="Arial"/>
          <w:color w:val="000000"/>
        </w:rPr>
        <w:t xml:space="preserve">This activity is aimed at training data entry staff to be drawn from the facility/districts to be involved in the pilot. </w:t>
      </w:r>
      <w:r w:rsidR="00546120" w:rsidRPr="00A25D7F">
        <w:rPr>
          <w:rFonts w:ascii="Arial" w:eastAsia="Times New Roman" w:hAnsi="Arial" w:cs="Arial"/>
          <w:color w:val="000000"/>
        </w:rPr>
        <w:t>During</w:t>
      </w:r>
      <w:r w:rsidRPr="00A25D7F">
        <w:rPr>
          <w:rFonts w:ascii="Arial" w:eastAsia="Times New Roman" w:hAnsi="Arial" w:cs="Arial"/>
          <w:color w:val="000000"/>
        </w:rPr>
        <w:t xml:space="preserve"> the training, some data will be entered to ensure that participants become conversant with the process before they leave for their stations.</w:t>
      </w:r>
    </w:p>
    <w:p w:rsidR="00A25D7F" w:rsidRPr="00A25D7F" w:rsidRDefault="00A25D7F" w:rsidP="009312F6">
      <w:pPr>
        <w:jc w:val="both"/>
        <w:rPr>
          <w:rFonts w:ascii="Arial" w:hAnsi="Arial" w:cs="Arial"/>
          <w:b/>
        </w:rPr>
      </w:pPr>
    </w:p>
    <w:p w:rsidR="00141521" w:rsidRDefault="00323751" w:rsidP="009312F6">
      <w:pPr>
        <w:pStyle w:val="ListParagraph"/>
        <w:numPr>
          <w:ilvl w:val="1"/>
          <w:numId w:val="17"/>
        </w:numPr>
        <w:jc w:val="both"/>
        <w:rPr>
          <w:rFonts w:ascii="Arial" w:hAnsi="Arial" w:cs="Arial"/>
          <w:b/>
        </w:rPr>
      </w:pPr>
      <w:r w:rsidRPr="00A25D7F">
        <w:rPr>
          <w:rFonts w:ascii="Arial" w:hAnsi="Arial" w:cs="Arial"/>
          <w:b/>
        </w:rPr>
        <w:t xml:space="preserve">Data Entry </w:t>
      </w:r>
    </w:p>
    <w:p w:rsidR="00A25D7F" w:rsidRPr="00A25D7F" w:rsidRDefault="00A25D7F" w:rsidP="00176349">
      <w:pPr>
        <w:spacing w:after="0" w:line="360" w:lineRule="auto"/>
        <w:jc w:val="both"/>
        <w:rPr>
          <w:rFonts w:ascii="Arial" w:eastAsia="Times New Roman" w:hAnsi="Arial" w:cs="Arial"/>
          <w:color w:val="000000"/>
        </w:rPr>
      </w:pPr>
      <w:r w:rsidRPr="00A25D7F">
        <w:rPr>
          <w:rFonts w:ascii="Arial" w:eastAsia="Times New Roman" w:hAnsi="Arial" w:cs="Arial"/>
          <w:color w:val="000000"/>
        </w:rPr>
        <w:t>This activity will be a continuation of the data entry exercise that</w:t>
      </w:r>
      <w:r w:rsidR="00AA1ECB">
        <w:rPr>
          <w:rFonts w:ascii="Arial" w:eastAsia="Times New Roman" w:hAnsi="Arial" w:cs="Arial"/>
          <w:color w:val="000000"/>
        </w:rPr>
        <w:t xml:space="preserve"> will have</w:t>
      </w:r>
      <w:r w:rsidRPr="00A25D7F">
        <w:rPr>
          <w:rFonts w:ascii="Arial" w:eastAsia="Times New Roman" w:hAnsi="Arial" w:cs="Arial"/>
          <w:color w:val="000000"/>
        </w:rPr>
        <w:t xml:space="preserve"> started during the training. It will be done at the facilities/districts.</w:t>
      </w:r>
    </w:p>
    <w:p w:rsidR="00A25D7F" w:rsidRPr="00A25D7F" w:rsidRDefault="00A25D7F" w:rsidP="009312F6">
      <w:pPr>
        <w:jc w:val="both"/>
        <w:rPr>
          <w:rFonts w:ascii="Arial" w:hAnsi="Arial" w:cs="Arial"/>
        </w:rPr>
      </w:pPr>
    </w:p>
    <w:p w:rsidR="00141521" w:rsidRDefault="00323751" w:rsidP="009312F6">
      <w:pPr>
        <w:pStyle w:val="ListParagraph"/>
        <w:numPr>
          <w:ilvl w:val="1"/>
          <w:numId w:val="17"/>
        </w:numPr>
        <w:jc w:val="both"/>
        <w:rPr>
          <w:rFonts w:ascii="Arial" w:hAnsi="Arial" w:cs="Arial"/>
          <w:b/>
        </w:rPr>
      </w:pPr>
      <w:r w:rsidRPr="00B650FA">
        <w:rPr>
          <w:rFonts w:ascii="Arial" w:hAnsi="Arial" w:cs="Arial"/>
          <w:b/>
        </w:rPr>
        <w:t>Assess</w:t>
      </w:r>
      <w:r w:rsidR="00B25C02">
        <w:rPr>
          <w:rFonts w:ascii="Arial" w:hAnsi="Arial" w:cs="Arial"/>
          <w:b/>
        </w:rPr>
        <w:t xml:space="preserve">ment </w:t>
      </w:r>
      <w:r w:rsidRPr="00B650FA">
        <w:rPr>
          <w:rFonts w:ascii="Arial" w:hAnsi="Arial" w:cs="Arial"/>
          <w:b/>
        </w:rPr>
        <w:t>and document</w:t>
      </w:r>
      <w:r w:rsidR="00B25C02">
        <w:rPr>
          <w:rFonts w:ascii="Arial" w:hAnsi="Arial" w:cs="Arial"/>
          <w:b/>
        </w:rPr>
        <w:t>ation of Results</w:t>
      </w:r>
      <w:r w:rsidRPr="00B650FA">
        <w:rPr>
          <w:rFonts w:ascii="Arial" w:hAnsi="Arial" w:cs="Arial"/>
          <w:b/>
        </w:rPr>
        <w:t xml:space="preserve"> </w:t>
      </w:r>
      <w:r w:rsidR="00B25C02">
        <w:rPr>
          <w:rFonts w:ascii="Arial" w:hAnsi="Arial" w:cs="Arial"/>
          <w:b/>
        </w:rPr>
        <w:t>for</w:t>
      </w:r>
      <w:r w:rsidRPr="00B650FA">
        <w:rPr>
          <w:rFonts w:ascii="Arial" w:hAnsi="Arial" w:cs="Arial"/>
          <w:b/>
        </w:rPr>
        <w:t xml:space="preserve"> Roll-Out </w:t>
      </w:r>
    </w:p>
    <w:p w:rsidR="00B650FA" w:rsidRPr="00B650FA" w:rsidRDefault="007C3593" w:rsidP="009312F6">
      <w:pPr>
        <w:spacing w:line="360" w:lineRule="auto"/>
        <w:jc w:val="both"/>
        <w:rPr>
          <w:rFonts w:ascii="Arial" w:hAnsi="Arial" w:cs="Arial"/>
        </w:rPr>
      </w:pPr>
      <w:r>
        <w:rPr>
          <w:rFonts w:ascii="Arial" w:hAnsi="Arial" w:cs="Arial"/>
        </w:rPr>
        <w:t xml:space="preserve">The pilot phase is largely a learning experience for this project as such, apart from the day to day documentation that will characterize </w:t>
      </w:r>
      <w:r w:rsidR="00441EDE">
        <w:rPr>
          <w:rFonts w:ascii="Arial" w:hAnsi="Arial" w:cs="Arial"/>
        </w:rPr>
        <w:t>it;</w:t>
      </w:r>
      <w:r>
        <w:rPr>
          <w:rFonts w:ascii="Arial" w:hAnsi="Arial" w:cs="Arial"/>
        </w:rPr>
        <w:t xml:space="preserve"> there will be need to conduct a review meeting solely aimed at putting together all the lessons learnt and plan ahead of the roll out phase in light of the lessons learnt. </w:t>
      </w:r>
    </w:p>
    <w:p w:rsidR="00B650FA" w:rsidRPr="00441EDE" w:rsidRDefault="00441EDE" w:rsidP="009312F6">
      <w:pPr>
        <w:pStyle w:val="ListParagraph"/>
        <w:numPr>
          <w:ilvl w:val="0"/>
          <w:numId w:val="18"/>
        </w:numPr>
        <w:jc w:val="both"/>
        <w:rPr>
          <w:rFonts w:ascii="Arial" w:hAnsi="Arial" w:cs="Arial"/>
          <w:b/>
        </w:rPr>
      </w:pPr>
      <w:r w:rsidRPr="00441EDE">
        <w:rPr>
          <w:rFonts w:ascii="Arial" w:hAnsi="Arial" w:cs="Arial"/>
          <w:b/>
        </w:rPr>
        <w:t>Roll-out Phase</w:t>
      </w:r>
    </w:p>
    <w:p w:rsidR="00441EDE" w:rsidRPr="00441EDE" w:rsidRDefault="00441EDE" w:rsidP="009312F6">
      <w:pPr>
        <w:spacing w:line="360" w:lineRule="auto"/>
        <w:jc w:val="both"/>
        <w:rPr>
          <w:rFonts w:ascii="Arial" w:hAnsi="Arial" w:cs="Arial"/>
        </w:rPr>
      </w:pPr>
      <w:r w:rsidRPr="00441EDE">
        <w:rPr>
          <w:rFonts w:ascii="Arial" w:hAnsi="Arial" w:cs="Arial"/>
        </w:rPr>
        <w:t xml:space="preserve">The </w:t>
      </w:r>
      <w:r>
        <w:rPr>
          <w:rFonts w:ascii="Arial" w:hAnsi="Arial" w:cs="Arial"/>
        </w:rPr>
        <w:t>roll-out phase will take a similar format to that of the pilot phase with scale</w:t>
      </w:r>
      <w:r w:rsidR="00176349">
        <w:rPr>
          <w:rFonts w:ascii="Arial" w:hAnsi="Arial" w:cs="Arial"/>
        </w:rPr>
        <w:t>d</w:t>
      </w:r>
      <w:r>
        <w:rPr>
          <w:rFonts w:ascii="Arial" w:hAnsi="Arial" w:cs="Arial"/>
        </w:rPr>
        <w:t xml:space="preserve">-up implementation as </w:t>
      </w:r>
      <w:r w:rsidR="00B25C02">
        <w:rPr>
          <w:rFonts w:ascii="Arial" w:hAnsi="Arial" w:cs="Arial"/>
        </w:rPr>
        <w:t xml:space="preserve">the project </w:t>
      </w:r>
      <w:r>
        <w:rPr>
          <w:rFonts w:ascii="Arial" w:hAnsi="Arial" w:cs="Arial"/>
        </w:rPr>
        <w:t>will now be going to all the 28 Districts. Hence during roll-out the following activities will be conducted:</w:t>
      </w:r>
    </w:p>
    <w:p w:rsidR="00141521" w:rsidRPr="00A449EF" w:rsidRDefault="00323751" w:rsidP="009312F6">
      <w:pPr>
        <w:pStyle w:val="ListParagraph"/>
        <w:numPr>
          <w:ilvl w:val="1"/>
          <w:numId w:val="18"/>
        </w:numPr>
        <w:spacing w:line="360" w:lineRule="auto"/>
        <w:ind w:left="1138" w:hanging="418"/>
        <w:jc w:val="both"/>
        <w:rPr>
          <w:rFonts w:ascii="Arial" w:hAnsi="Arial" w:cs="Arial"/>
          <w:b/>
        </w:rPr>
      </w:pPr>
      <w:r w:rsidRPr="00A449EF">
        <w:rPr>
          <w:rFonts w:ascii="Arial" w:hAnsi="Arial" w:cs="Arial"/>
          <w:b/>
        </w:rPr>
        <w:t xml:space="preserve">Conduct User and Institutional Assessment for the HRIS (Roll-Out) </w:t>
      </w:r>
    </w:p>
    <w:p w:rsidR="00141521" w:rsidRPr="003776C5" w:rsidRDefault="00323751" w:rsidP="009312F6">
      <w:pPr>
        <w:pStyle w:val="ListParagraph"/>
        <w:numPr>
          <w:ilvl w:val="1"/>
          <w:numId w:val="18"/>
        </w:numPr>
        <w:spacing w:line="360" w:lineRule="auto"/>
        <w:ind w:left="1138" w:hanging="418"/>
        <w:jc w:val="both"/>
        <w:rPr>
          <w:rFonts w:ascii="Arial" w:hAnsi="Arial" w:cs="Arial"/>
          <w:b/>
        </w:rPr>
      </w:pPr>
      <w:r w:rsidRPr="003776C5">
        <w:rPr>
          <w:rFonts w:ascii="Arial" w:hAnsi="Arial" w:cs="Arial"/>
          <w:b/>
        </w:rPr>
        <w:t xml:space="preserve">Procure </w:t>
      </w:r>
      <w:r w:rsidR="00B25C02" w:rsidRPr="003776C5">
        <w:rPr>
          <w:rFonts w:ascii="Arial" w:hAnsi="Arial" w:cs="Arial"/>
          <w:b/>
        </w:rPr>
        <w:t>requisite</w:t>
      </w:r>
      <w:r w:rsidRPr="003776C5">
        <w:rPr>
          <w:rFonts w:ascii="Arial" w:hAnsi="Arial" w:cs="Arial"/>
          <w:b/>
        </w:rPr>
        <w:t xml:space="preserve"> Hardware and Software for (Roll Out) </w:t>
      </w:r>
    </w:p>
    <w:p w:rsidR="00141521" w:rsidRPr="003776C5" w:rsidRDefault="00323751" w:rsidP="009312F6">
      <w:pPr>
        <w:pStyle w:val="ListParagraph"/>
        <w:numPr>
          <w:ilvl w:val="1"/>
          <w:numId w:val="18"/>
        </w:numPr>
        <w:spacing w:line="360" w:lineRule="auto"/>
        <w:ind w:left="1138" w:hanging="418"/>
        <w:jc w:val="both"/>
        <w:rPr>
          <w:rFonts w:ascii="Arial" w:hAnsi="Arial" w:cs="Arial"/>
          <w:b/>
        </w:rPr>
      </w:pPr>
      <w:r w:rsidRPr="003776C5">
        <w:rPr>
          <w:rFonts w:ascii="Arial" w:hAnsi="Arial" w:cs="Arial"/>
          <w:b/>
        </w:rPr>
        <w:t xml:space="preserve">Set-up HRIS System in Roll-Out Sites </w:t>
      </w:r>
    </w:p>
    <w:p w:rsidR="00141521" w:rsidRPr="003776C5" w:rsidRDefault="00323751" w:rsidP="009312F6">
      <w:pPr>
        <w:pStyle w:val="ListParagraph"/>
        <w:numPr>
          <w:ilvl w:val="1"/>
          <w:numId w:val="18"/>
        </w:numPr>
        <w:spacing w:line="360" w:lineRule="auto"/>
        <w:ind w:left="1138" w:hanging="418"/>
        <w:jc w:val="both"/>
        <w:rPr>
          <w:rFonts w:ascii="Arial" w:hAnsi="Arial" w:cs="Arial"/>
          <w:b/>
        </w:rPr>
      </w:pPr>
      <w:r w:rsidRPr="003776C5">
        <w:rPr>
          <w:rFonts w:ascii="Arial" w:hAnsi="Arial" w:cs="Arial"/>
          <w:b/>
        </w:rPr>
        <w:t xml:space="preserve">Conduct Training For Data Entry Teams (Roll-Out) </w:t>
      </w:r>
    </w:p>
    <w:p w:rsidR="00B25C02" w:rsidRPr="00B25C02" w:rsidRDefault="00323751" w:rsidP="00B25C02">
      <w:pPr>
        <w:pStyle w:val="ListParagraph"/>
        <w:numPr>
          <w:ilvl w:val="1"/>
          <w:numId w:val="18"/>
        </w:numPr>
        <w:spacing w:line="360" w:lineRule="auto"/>
        <w:ind w:left="1138" w:hanging="418"/>
        <w:jc w:val="both"/>
        <w:rPr>
          <w:rFonts w:ascii="Arial" w:eastAsia="Times New Roman" w:hAnsi="Arial" w:cs="Arial"/>
          <w:color w:val="000000"/>
        </w:rPr>
      </w:pPr>
      <w:r w:rsidRPr="00A449EF">
        <w:rPr>
          <w:rFonts w:ascii="Arial" w:hAnsi="Arial" w:cs="Arial"/>
          <w:b/>
        </w:rPr>
        <w:t xml:space="preserve">Conduct Data Entry (Rollout) </w:t>
      </w:r>
    </w:p>
    <w:p w:rsidR="00B25C02" w:rsidRPr="00B25C02" w:rsidRDefault="00323751" w:rsidP="00B25C02">
      <w:pPr>
        <w:pStyle w:val="ListParagraph"/>
        <w:numPr>
          <w:ilvl w:val="1"/>
          <w:numId w:val="18"/>
        </w:numPr>
        <w:spacing w:line="360" w:lineRule="auto"/>
        <w:ind w:left="1138" w:hanging="418"/>
        <w:jc w:val="both"/>
        <w:rPr>
          <w:rFonts w:ascii="Arial" w:eastAsia="Times New Roman" w:hAnsi="Arial" w:cs="Arial"/>
          <w:color w:val="000000"/>
        </w:rPr>
      </w:pPr>
      <w:r w:rsidRPr="00B25C02">
        <w:rPr>
          <w:rFonts w:ascii="Arial" w:hAnsi="Arial" w:cs="Arial"/>
          <w:b/>
        </w:rPr>
        <w:t>Conduct Training For Data Managers and Users</w:t>
      </w:r>
      <w:r w:rsidR="00811A95" w:rsidRPr="00B25C02">
        <w:rPr>
          <w:rFonts w:ascii="Arial" w:hAnsi="Arial" w:cs="Arial"/>
        </w:rPr>
        <w:t xml:space="preserve"> </w:t>
      </w:r>
    </w:p>
    <w:p w:rsidR="006B4D0B" w:rsidRDefault="00811A95" w:rsidP="006B4D0B">
      <w:pPr>
        <w:spacing w:line="360" w:lineRule="auto"/>
        <w:ind w:left="1418"/>
        <w:jc w:val="both"/>
        <w:rPr>
          <w:rFonts w:ascii="Arial" w:eastAsia="Times New Roman" w:hAnsi="Arial" w:cs="Arial"/>
          <w:color w:val="000000"/>
        </w:rPr>
      </w:pPr>
      <w:r w:rsidRPr="00B25C02">
        <w:rPr>
          <w:rFonts w:ascii="Arial" w:eastAsia="Times New Roman" w:hAnsi="Arial" w:cs="Arial"/>
          <w:color w:val="000000"/>
        </w:rPr>
        <w:lastRenderedPageBreak/>
        <w:t>This training will be conducted for people who will be using and managing the data. These are people at management level and some of them will be people at district level who will be interacting using the date and managing it.</w:t>
      </w:r>
    </w:p>
    <w:p w:rsidR="00141521" w:rsidRPr="00B25458" w:rsidRDefault="00323751" w:rsidP="009312F6">
      <w:pPr>
        <w:pStyle w:val="ListParagraph"/>
        <w:numPr>
          <w:ilvl w:val="1"/>
          <w:numId w:val="18"/>
        </w:numPr>
        <w:jc w:val="both"/>
        <w:rPr>
          <w:rFonts w:ascii="Arial" w:hAnsi="Arial" w:cs="Arial"/>
          <w:b/>
        </w:rPr>
      </w:pPr>
      <w:r w:rsidRPr="00B25C02">
        <w:rPr>
          <w:rFonts w:ascii="Arial" w:eastAsia="Times New Roman" w:hAnsi="Arial" w:cs="Arial"/>
          <w:b/>
          <w:color w:val="000000"/>
        </w:rPr>
        <w:t>Review data from roll out (pe</w:t>
      </w:r>
      <w:r w:rsidRPr="00B25458">
        <w:rPr>
          <w:rFonts w:ascii="Arial" w:hAnsi="Arial" w:cs="Arial"/>
          <w:b/>
        </w:rPr>
        <w:t xml:space="preserve">riodically) for continuous improvement </w:t>
      </w:r>
    </w:p>
    <w:p w:rsidR="00705AA1" w:rsidRPr="002736DF" w:rsidRDefault="00176349" w:rsidP="009312F6">
      <w:pPr>
        <w:jc w:val="both"/>
        <w:rPr>
          <w:rFonts w:ascii="Arial" w:hAnsi="Arial" w:cs="Arial"/>
          <w:b/>
        </w:rPr>
      </w:pPr>
      <w:r w:rsidRPr="002736DF">
        <w:rPr>
          <w:rFonts w:ascii="Arial" w:hAnsi="Arial" w:cs="Arial"/>
          <w:b/>
        </w:rPr>
        <w:t>11.0 Challenges</w:t>
      </w:r>
    </w:p>
    <w:p w:rsidR="002736DF" w:rsidRDefault="00176349" w:rsidP="009312F6">
      <w:pPr>
        <w:jc w:val="both"/>
        <w:rPr>
          <w:rFonts w:ascii="Arial" w:hAnsi="Arial" w:cs="Arial"/>
        </w:rPr>
      </w:pPr>
      <w:r>
        <w:rPr>
          <w:rFonts w:ascii="Arial" w:hAnsi="Arial" w:cs="Arial"/>
        </w:rPr>
        <w:t xml:space="preserve">The major challenges encountered in this project so far are the delays experienced in getting the project officially </w:t>
      </w:r>
      <w:r w:rsidR="002736DF">
        <w:rPr>
          <w:rFonts w:ascii="Arial" w:hAnsi="Arial" w:cs="Arial"/>
        </w:rPr>
        <w:t xml:space="preserve">started as we experienced </w:t>
      </w:r>
      <w:r w:rsidR="002736DF" w:rsidRPr="002736DF">
        <w:rPr>
          <w:rFonts w:ascii="Arial" w:hAnsi="Arial" w:cs="Arial"/>
        </w:rPr>
        <w:t xml:space="preserve">a little bit of a delay while waiting for the </w:t>
      </w:r>
      <w:r w:rsidR="002736DF">
        <w:rPr>
          <w:rFonts w:ascii="Arial" w:hAnsi="Arial" w:cs="Arial"/>
        </w:rPr>
        <w:t xml:space="preserve">Ministry </w:t>
      </w:r>
      <w:r w:rsidR="002736DF" w:rsidRPr="002736DF">
        <w:rPr>
          <w:rFonts w:ascii="Arial" w:hAnsi="Arial" w:cs="Arial"/>
        </w:rPr>
        <w:t>to give the green light to move forward on the HRIS.</w:t>
      </w:r>
      <w:r w:rsidR="002736DF">
        <w:rPr>
          <w:rFonts w:ascii="Arial" w:hAnsi="Arial" w:cs="Arial"/>
        </w:rPr>
        <w:t xml:space="preserve"> Another major challenge has been delays in the procurement of requisite equipment and Software. </w:t>
      </w:r>
    </w:p>
    <w:p w:rsidR="00176349" w:rsidRDefault="002736DF" w:rsidP="009312F6">
      <w:pPr>
        <w:jc w:val="both"/>
        <w:rPr>
          <w:rFonts w:ascii="Arial" w:hAnsi="Arial" w:cs="Arial"/>
        </w:rPr>
      </w:pPr>
      <w:r>
        <w:rPr>
          <w:rFonts w:ascii="Arial" w:hAnsi="Arial" w:cs="Arial"/>
        </w:rPr>
        <w:t xml:space="preserve">The project is IT-based and hence will require a strong IT section which can help in troubleshooting when the system is in place. </w:t>
      </w:r>
    </w:p>
    <w:p w:rsidR="002736DF" w:rsidRDefault="002736DF" w:rsidP="009312F6">
      <w:pPr>
        <w:jc w:val="both"/>
        <w:rPr>
          <w:rFonts w:ascii="Arial" w:hAnsi="Arial" w:cs="Arial"/>
          <w:b/>
        </w:rPr>
      </w:pPr>
      <w:r w:rsidRPr="002736DF">
        <w:rPr>
          <w:rFonts w:ascii="Arial" w:hAnsi="Arial" w:cs="Arial"/>
          <w:b/>
        </w:rPr>
        <w:t>12.0 Recommendations</w:t>
      </w:r>
    </w:p>
    <w:p w:rsidR="002736DF" w:rsidRPr="002736DF" w:rsidRDefault="002736DF" w:rsidP="002736DF">
      <w:pPr>
        <w:pStyle w:val="ListParagraph"/>
        <w:numPr>
          <w:ilvl w:val="0"/>
          <w:numId w:val="20"/>
        </w:numPr>
        <w:jc w:val="both"/>
        <w:rPr>
          <w:rFonts w:ascii="Arial" w:hAnsi="Arial" w:cs="Arial"/>
        </w:rPr>
      </w:pPr>
      <w:r w:rsidRPr="002736DF">
        <w:rPr>
          <w:rFonts w:ascii="Arial" w:hAnsi="Arial" w:cs="Arial"/>
        </w:rPr>
        <w:t>There is need for long-term training for an IT specialist to act as a backbone during implementation when the system is in place</w:t>
      </w:r>
    </w:p>
    <w:p w:rsidR="002736DF" w:rsidRPr="002736DF" w:rsidRDefault="002736DF" w:rsidP="002736DF">
      <w:pPr>
        <w:pStyle w:val="ListParagraph"/>
        <w:numPr>
          <w:ilvl w:val="0"/>
          <w:numId w:val="20"/>
        </w:numPr>
        <w:jc w:val="both"/>
        <w:rPr>
          <w:rFonts w:ascii="Arial" w:hAnsi="Arial" w:cs="Arial"/>
        </w:rPr>
      </w:pPr>
      <w:r w:rsidRPr="002736DF">
        <w:rPr>
          <w:rFonts w:ascii="Arial" w:hAnsi="Arial" w:cs="Arial"/>
        </w:rPr>
        <w:t>In the short run, the Ministry will have to make full use of the HRIS e-forum where help on the day-to-day system challenges is offered.</w:t>
      </w:r>
    </w:p>
    <w:p w:rsidR="006B4D0B" w:rsidRPr="006B4D0B" w:rsidRDefault="006B4D0B" w:rsidP="002736DF">
      <w:pPr>
        <w:pStyle w:val="ListParagraph"/>
        <w:jc w:val="both"/>
        <w:rPr>
          <w:rFonts w:ascii="Arial" w:hAnsi="Arial" w:cs="Arial"/>
          <w:bCs/>
        </w:rPr>
      </w:pPr>
    </w:p>
    <w:sectPr w:rsidR="006B4D0B" w:rsidRPr="006B4D0B" w:rsidSect="00BA6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591"/>
    <w:multiLevelType w:val="hybridMultilevel"/>
    <w:tmpl w:val="DA745758"/>
    <w:lvl w:ilvl="0" w:tplc="5F329A8E">
      <w:start w:val="1"/>
      <w:numFmt w:val="bullet"/>
      <w:lvlText w:val=""/>
      <w:lvlJc w:val="left"/>
      <w:pPr>
        <w:tabs>
          <w:tab w:val="num" w:pos="720"/>
        </w:tabs>
        <w:ind w:left="720" w:hanging="360"/>
      </w:pPr>
      <w:rPr>
        <w:rFonts w:ascii="Wingdings 2" w:hAnsi="Wingdings 2" w:hint="default"/>
      </w:rPr>
    </w:lvl>
    <w:lvl w:ilvl="1" w:tplc="C32033BC" w:tentative="1">
      <w:start w:val="1"/>
      <w:numFmt w:val="bullet"/>
      <w:lvlText w:val=""/>
      <w:lvlJc w:val="left"/>
      <w:pPr>
        <w:tabs>
          <w:tab w:val="num" w:pos="1440"/>
        </w:tabs>
        <w:ind w:left="1440" w:hanging="360"/>
      </w:pPr>
      <w:rPr>
        <w:rFonts w:ascii="Wingdings 2" w:hAnsi="Wingdings 2" w:hint="default"/>
      </w:rPr>
    </w:lvl>
    <w:lvl w:ilvl="2" w:tplc="445A7F86" w:tentative="1">
      <w:start w:val="1"/>
      <w:numFmt w:val="bullet"/>
      <w:lvlText w:val=""/>
      <w:lvlJc w:val="left"/>
      <w:pPr>
        <w:tabs>
          <w:tab w:val="num" w:pos="2160"/>
        </w:tabs>
        <w:ind w:left="2160" w:hanging="360"/>
      </w:pPr>
      <w:rPr>
        <w:rFonts w:ascii="Wingdings 2" w:hAnsi="Wingdings 2" w:hint="default"/>
      </w:rPr>
    </w:lvl>
    <w:lvl w:ilvl="3" w:tplc="BBF43878" w:tentative="1">
      <w:start w:val="1"/>
      <w:numFmt w:val="bullet"/>
      <w:lvlText w:val=""/>
      <w:lvlJc w:val="left"/>
      <w:pPr>
        <w:tabs>
          <w:tab w:val="num" w:pos="2880"/>
        </w:tabs>
        <w:ind w:left="2880" w:hanging="360"/>
      </w:pPr>
      <w:rPr>
        <w:rFonts w:ascii="Wingdings 2" w:hAnsi="Wingdings 2" w:hint="default"/>
      </w:rPr>
    </w:lvl>
    <w:lvl w:ilvl="4" w:tplc="DF123768" w:tentative="1">
      <w:start w:val="1"/>
      <w:numFmt w:val="bullet"/>
      <w:lvlText w:val=""/>
      <w:lvlJc w:val="left"/>
      <w:pPr>
        <w:tabs>
          <w:tab w:val="num" w:pos="3600"/>
        </w:tabs>
        <w:ind w:left="3600" w:hanging="360"/>
      </w:pPr>
      <w:rPr>
        <w:rFonts w:ascii="Wingdings 2" w:hAnsi="Wingdings 2" w:hint="default"/>
      </w:rPr>
    </w:lvl>
    <w:lvl w:ilvl="5" w:tplc="FF006126" w:tentative="1">
      <w:start w:val="1"/>
      <w:numFmt w:val="bullet"/>
      <w:lvlText w:val=""/>
      <w:lvlJc w:val="left"/>
      <w:pPr>
        <w:tabs>
          <w:tab w:val="num" w:pos="4320"/>
        </w:tabs>
        <w:ind w:left="4320" w:hanging="360"/>
      </w:pPr>
      <w:rPr>
        <w:rFonts w:ascii="Wingdings 2" w:hAnsi="Wingdings 2" w:hint="default"/>
      </w:rPr>
    </w:lvl>
    <w:lvl w:ilvl="6" w:tplc="5CC2DAE6" w:tentative="1">
      <w:start w:val="1"/>
      <w:numFmt w:val="bullet"/>
      <w:lvlText w:val=""/>
      <w:lvlJc w:val="left"/>
      <w:pPr>
        <w:tabs>
          <w:tab w:val="num" w:pos="5040"/>
        </w:tabs>
        <w:ind w:left="5040" w:hanging="360"/>
      </w:pPr>
      <w:rPr>
        <w:rFonts w:ascii="Wingdings 2" w:hAnsi="Wingdings 2" w:hint="default"/>
      </w:rPr>
    </w:lvl>
    <w:lvl w:ilvl="7" w:tplc="34D41DA0" w:tentative="1">
      <w:start w:val="1"/>
      <w:numFmt w:val="bullet"/>
      <w:lvlText w:val=""/>
      <w:lvlJc w:val="left"/>
      <w:pPr>
        <w:tabs>
          <w:tab w:val="num" w:pos="5760"/>
        </w:tabs>
        <w:ind w:left="5760" w:hanging="360"/>
      </w:pPr>
      <w:rPr>
        <w:rFonts w:ascii="Wingdings 2" w:hAnsi="Wingdings 2" w:hint="default"/>
      </w:rPr>
    </w:lvl>
    <w:lvl w:ilvl="8" w:tplc="EB8C0648" w:tentative="1">
      <w:start w:val="1"/>
      <w:numFmt w:val="bullet"/>
      <w:lvlText w:val=""/>
      <w:lvlJc w:val="left"/>
      <w:pPr>
        <w:tabs>
          <w:tab w:val="num" w:pos="6480"/>
        </w:tabs>
        <w:ind w:left="6480" w:hanging="360"/>
      </w:pPr>
      <w:rPr>
        <w:rFonts w:ascii="Wingdings 2" w:hAnsi="Wingdings 2" w:hint="default"/>
      </w:rPr>
    </w:lvl>
  </w:abstractNum>
  <w:abstractNum w:abstractNumId="1">
    <w:nsid w:val="0C332C23"/>
    <w:multiLevelType w:val="hybridMultilevel"/>
    <w:tmpl w:val="E68E784E"/>
    <w:lvl w:ilvl="0" w:tplc="CD0CFE60">
      <w:start w:val="1"/>
      <w:numFmt w:val="bullet"/>
      <w:lvlText w:val=""/>
      <w:lvlJc w:val="left"/>
      <w:pPr>
        <w:tabs>
          <w:tab w:val="num" w:pos="720"/>
        </w:tabs>
        <w:ind w:left="720" w:hanging="360"/>
      </w:pPr>
      <w:rPr>
        <w:rFonts w:ascii="Wingdings 2" w:hAnsi="Wingdings 2" w:hint="default"/>
      </w:rPr>
    </w:lvl>
    <w:lvl w:ilvl="1" w:tplc="3B42E1F0" w:tentative="1">
      <w:start w:val="1"/>
      <w:numFmt w:val="bullet"/>
      <w:lvlText w:val=""/>
      <w:lvlJc w:val="left"/>
      <w:pPr>
        <w:tabs>
          <w:tab w:val="num" w:pos="1440"/>
        </w:tabs>
        <w:ind w:left="1440" w:hanging="360"/>
      </w:pPr>
      <w:rPr>
        <w:rFonts w:ascii="Wingdings 2" w:hAnsi="Wingdings 2" w:hint="default"/>
      </w:rPr>
    </w:lvl>
    <w:lvl w:ilvl="2" w:tplc="5644C854" w:tentative="1">
      <w:start w:val="1"/>
      <w:numFmt w:val="bullet"/>
      <w:lvlText w:val=""/>
      <w:lvlJc w:val="left"/>
      <w:pPr>
        <w:tabs>
          <w:tab w:val="num" w:pos="2160"/>
        </w:tabs>
        <w:ind w:left="2160" w:hanging="360"/>
      </w:pPr>
      <w:rPr>
        <w:rFonts w:ascii="Wingdings 2" w:hAnsi="Wingdings 2" w:hint="default"/>
      </w:rPr>
    </w:lvl>
    <w:lvl w:ilvl="3" w:tplc="D13EB4DA" w:tentative="1">
      <w:start w:val="1"/>
      <w:numFmt w:val="bullet"/>
      <w:lvlText w:val=""/>
      <w:lvlJc w:val="left"/>
      <w:pPr>
        <w:tabs>
          <w:tab w:val="num" w:pos="2880"/>
        </w:tabs>
        <w:ind w:left="2880" w:hanging="360"/>
      </w:pPr>
      <w:rPr>
        <w:rFonts w:ascii="Wingdings 2" w:hAnsi="Wingdings 2" w:hint="default"/>
      </w:rPr>
    </w:lvl>
    <w:lvl w:ilvl="4" w:tplc="7DB0345A" w:tentative="1">
      <w:start w:val="1"/>
      <w:numFmt w:val="bullet"/>
      <w:lvlText w:val=""/>
      <w:lvlJc w:val="left"/>
      <w:pPr>
        <w:tabs>
          <w:tab w:val="num" w:pos="3600"/>
        </w:tabs>
        <w:ind w:left="3600" w:hanging="360"/>
      </w:pPr>
      <w:rPr>
        <w:rFonts w:ascii="Wingdings 2" w:hAnsi="Wingdings 2" w:hint="default"/>
      </w:rPr>
    </w:lvl>
    <w:lvl w:ilvl="5" w:tplc="E7AC6270" w:tentative="1">
      <w:start w:val="1"/>
      <w:numFmt w:val="bullet"/>
      <w:lvlText w:val=""/>
      <w:lvlJc w:val="left"/>
      <w:pPr>
        <w:tabs>
          <w:tab w:val="num" w:pos="4320"/>
        </w:tabs>
        <w:ind w:left="4320" w:hanging="360"/>
      </w:pPr>
      <w:rPr>
        <w:rFonts w:ascii="Wingdings 2" w:hAnsi="Wingdings 2" w:hint="default"/>
      </w:rPr>
    </w:lvl>
    <w:lvl w:ilvl="6" w:tplc="E340B0A6" w:tentative="1">
      <w:start w:val="1"/>
      <w:numFmt w:val="bullet"/>
      <w:lvlText w:val=""/>
      <w:lvlJc w:val="left"/>
      <w:pPr>
        <w:tabs>
          <w:tab w:val="num" w:pos="5040"/>
        </w:tabs>
        <w:ind w:left="5040" w:hanging="360"/>
      </w:pPr>
      <w:rPr>
        <w:rFonts w:ascii="Wingdings 2" w:hAnsi="Wingdings 2" w:hint="default"/>
      </w:rPr>
    </w:lvl>
    <w:lvl w:ilvl="7" w:tplc="5074FAB4" w:tentative="1">
      <w:start w:val="1"/>
      <w:numFmt w:val="bullet"/>
      <w:lvlText w:val=""/>
      <w:lvlJc w:val="left"/>
      <w:pPr>
        <w:tabs>
          <w:tab w:val="num" w:pos="5760"/>
        </w:tabs>
        <w:ind w:left="5760" w:hanging="360"/>
      </w:pPr>
      <w:rPr>
        <w:rFonts w:ascii="Wingdings 2" w:hAnsi="Wingdings 2" w:hint="default"/>
      </w:rPr>
    </w:lvl>
    <w:lvl w:ilvl="8" w:tplc="899825B6" w:tentative="1">
      <w:start w:val="1"/>
      <w:numFmt w:val="bullet"/>
      <w:lvlText w:val=""/>
      <w:lvlJc w:val="left"/>
      <w:pPr>
        <w:tabs>
          <w:tab w:val="num" w:pos="6480"/>
        </w:tabs>
        <w:ind w:left="6480" w:hanging="360"/>
      </w:pPr>
      <w:rPr>
        <w:rFonts w:ascii="Wingdings 2" w:hAnsi="Wingdings 2" w:hint="default"/>
      </w:rPr>
    </w:lvl>
  </w:abstractNum>
  <w:abstractNum w:abstractNumId="2">
    <w:nsid w:val="170E209F"/>
    <w:multiLevelType w:val="multilevel"/>
    <w:tmpl w:val="791823B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nsid w:val="1806524A"/>
    <w:multiLevelType w:val="hybridMultilevel"/>
    <w:tmpl w:val="714020B8"/>
    <w:lvl w:ilvl="0" w:tplc="89C61700">
      <w:start w:val="1"/>
      <w:numFmt w:val="bullet"/>
      <w:lvlText w:val=""/>
      <w:lvlJc w:val="left"/>
      <w:pPr>
        <w:tabs>
          <w:tab w:val="num" w:pos="720"/>
        </w:tabs>
        <w:ind w:left="720" w:hanging="360"/>
      </w:pPr>
      <w:rPr>
        <w:rFonts w:ascii="Wingdings 2" w:hAnsi="Wingdings 2" w:hint="default"/>
      </w:rPr>
    </w:lvl>
    <w:lvl w:ilvl="1" w:tplc="A1581584" w:tentative="1">
      <w:start w:val="1"/>
      <w:numFmt w:val="bullet"/>
      <w:lvlText w:val=""/>
      <w:lvlJc w:val="left"/>
      <w:pPr>
        <w:tabs>
          <w:tab w:val="num" w:pos="1440"/>
        </w:tabs>
        <w:ind w:left="1440" w:hanging="360"/>
      </w:pPr>
      <w:rPr>
        <w:rFonts w:ascii="Wingdings 2" w:hAnsi="Wingdings 2" w:hint="default"/>
      </w:rPr>
    </w:lvl>
    <w:lvl w:ilvl="2" w:tplc="CFAC740C" w:tentative="1">
      <w:start w:val="1"/>
      <w:numFmt w:val="bullet"/>
      <w:lvlText w:val=""/>
      <w:lvlJc w:val="left"/>
      <w:pPr>
        <w:tabs>
          <w:tab w:val="num" w:pos="2160"/>
        </w:tabs>
        <w:ind w:left="2160" w:hanging="360"/>
      </w:pPr>
      <w:rPr>
        <w:rFonts w:ascii="Wingdings 2" w:hAnsi="Wingdings 2" w:hint="default"/>
      </w:rPr>
    </w:lvl>
    <w:lvl w:ilvl="3" w:tplc="4948C334" w:tentative="1">
      <w:start w:val="1"/>
      <w:numFmt w:val="bullet"/>
      <w:lvlText w:val=""/>
      <w:lvlJc w:val="left"/>
      <w:pPr>
        <w:tabs>
          <w:tab w:val="num" w:pos="2880"/>
        </w:tabs>
        <w:ind w:left="2880" w:hanging="360"/>
      </w:pPr>
      <w:rPr>
        <w:rFonts w:ascii="Wingdings 2" w:hAnsi="Wingdings 2" w:hint="default"/>
      </w:rPr>
    </w:lvl>
    <w:lvl w:ilvl="4" w:tplc="47DC1062" w:tentative="1">
      <w:start w:val="1"/>
      <w:numFmt w:val="bullet"/>
      <w:lvlText w:val=""/>
      <w:lvlJc w:val="left"/>
      <w:pPr>
        <w:tabs>
          <w:tab w:val="num" w:pos="3600"/>
        </w:tabs>
        <w:ind w:left="3600" w:hanging="360"/>
      </w:pPr>
      <w:rPr>
        <w:rFonts w:ascii="Wingdings 2" w:hAnsi="Wingdings 2" w:hint="default"/>
      </w:rPr>
    </w:lvl>
    <w:lvl w:ilvl="5" w:tplc="CD82AEC2" w:tentative="1">
      <w:start w:val="1"/>
      <w:numFmt w:val="bullet"/>
      <w:lvlText w:val=""/>
      <w:lvlJc w:val="left"/>
      <w:pPr>
        <w:tabs>
          <w:tab w:val="num" w:pos="4320"/>
        </w:tabs>
        <w:ind w:left="4320" w:hanging="360"/>
      </w:pPr>
      <w:rPr>
        <w:rFonts w:ascii="Wingdings 2" w:hAnsi="Wingdings 2" w:hint="default"/>
      </w:rPr>
    </w:lvl>
    <w:lvl w:ilvl="6" w:tplc="CD48F596" w:tentative="1">
      <w:start w:val="1"/>
      <w:numFmt w:val="bullet"/>
      <w:lvlText w:val=""/>
      <w:lvlJc w:val="left"/>
      <w:pPr>
        <w:tabs>
          <w:tab w:val="num" w:pos="5040"/>
        </w:tabs>
        <w:ind w:left="5040" w:hanging="360"/>
      </w:pPr>
      <w:rPr>
        <w:rFonts w:ascii="Wingdings 2" w:hAnsi="Wingdings 2" w:hint="default"/>
      </w:rPr>
    </w:lvl>
    <w:lvl w:ilvl="7" w:tplc="1C2ADB76" w:tentative="1">
      <w:start w:val="1"/>
      <w:numFmt w:val="bullet"/>
      <w:lvlText w:val=""/>
      <w:lvlJc w:val="left"/>
      <w:pPr>
        <w:tabs>
          <w:tab w:val="num" w:pos="5760"/>
        </w:tabs>
        <w:ind w:left="5760" w:hanging="360"/>
      </w:pPr>
      <w:rPr>
        <w:rFonts w:ascii="Wingdings 2" w:hAnsi="Wingdings 2" w:hint="default"/>
      </w:rPr>
    </w:lvl>
    <w:lvl w:ilvl="8" w:tplc="D5B0825E" w:tentative="1">
      <w:start w:val="1"/>
      <w:numFmt w:val="bullet"/>
      <w:lvlText w:val=""/>
      <w:lvlJc w:val="left"/>
      <w:pPr>
        <w:tabs>
          <w:tab w:val="num" w:pos="6480"/>
        </w:tabs>
        <w:ind w:left="6480" w:hanging="360"/>
      </w:pPr>
      <w:rPr>
        <w:rFonts w:ascii="Wingdings 2" w:hAnsi="Wingdings 2" w:hint="default"/>
      </w:rPr>
    </w:lvl>
  </w:abstractNum>
  <w:abstractNum w:abstractNumId="4">
    <w:nsid w:val="1B1B02F7"/>
    <w:multiLevelType w:val="hybridMultilevel"/>
    <w:tmpl w:val="CE949970"/>
    <w:lvl w:ilvl="0" w:tplc="CCA8D16C">
      <w:start w:val="1"/>
      <w:numFmt w:val="bullet"/>
      <w:lvlText w:val=""/>
      <w:lvlJc w:val="left"/>
      <w:pPr>
        <w:tabs>
          <w:tab w:val="num" w:pos="720"/>
        </w:tabs>
        <w:ind w:left="720" w:hanging="360"/>
      </w:pPr>
      <w:rPr>
        <w:rFonts w:ascii="Wingdings 2" w:hAnsi="Wingdings 2" w:hint="default"/>
      </w:rPr>
    </w:lvl>
    <w:lvl w:ilvl="1" w:tplc="B198A552" w:tentative="1">
      <w:start w:val="1"/>
      <w:numFmt w:val="bullet"/>
      <w:lvlText w:val=""/>
      <w:lvlJc w:val="left"/>
      <w:pPr>
        <w:tabs>
          <w:tab w:val="num" w:pos="1440"/>
        </w:tabs>
        <w:ind w:left="1440" w:hanging="360"/>
      </w:pPr>
      <w:rPr>
        <w:rFonts w:ascii="Wingdings 2" w:hAnsi="Wingdings 2" w:hint="default"/>
      </w:rPr>
    </w:lvl>
    <w:lvl w:ilvl="2" w:tplc="D1264288" w:tentative="1">
      <w:start w:val="1"/>
      <w:numFmt w:val="bullet"/>
      <w:lvlText w:val=""/>
      <w:lvlJc w:val="left"/>
      <w:pPr>
        <w:tabs>
          <w:tab w:val="num" w:pos="2160"/>
        </w:tabs>
        <w:ind w:left="2160" w:hanging="360"/>
      </w:pPr>
      <w:rPr>
        <w:rFonts w:ascii="Wingdings 2" w:hAnsi="Wingdings 2" w:hint="default"/>
      </w:rPr>
    </w:lvl>
    <w:lvl w:ilvl="3" w:tplc="C40471AA" w:tentative="1">
      <w:start w:val="1"/>
      <w:numFmt w:val="bullet"/>
      <w:lvlText w:val=""/>
      <w:lvlJc w:val="left"/>
      <w:pPr>
        <w:tabs>
          <w:tab w:val="num" w:pos="2880"/>
        </w:tabs>
        <w:ind w:left="2880" w:hanging="360"/>
      </w:pPr>
      <w:rPr>
        <w:rFonts w:ascii="Wingdings 2" w:hAnsi="Wingdings 2" w:hint="default"/>
      </w:rPr>
    </w:lvl>
    <w:lvl w:ilvl="4" w:tplc="FC3A03BA" w:tentative="1">
      <w:start w:val="1"/>
      <w:numFmt w:val="bullet"/>
      <w:lvlText w:val=""/>
      <w:lvlJc w:val="left"/>
      <w:pPr>
        <w:tabs>
          <w:tab w:val="num" w:pos="3600"/>
        </w:tabs>
        <w:ind w:left="3600" w:hanging="360"/>
      </w:pPr>
      <w:rPr>
        <w:rFonts w:ascii="Wingdings 2" w:hAnsi="Wingdings 2" w:hint="default"/>
      </w:rPr>
    </w:lvl>
    <w:lvl w:ilvl="5" w:tplc="6B0ACDD0" w:tentative="1">
      <w:start w:val="1"/>
      <w:numFmt w:val="bullet"/>
      <w:lvlText w:val=""/>
      <w:lvlJc w:val="left"/>
      <w:pPr>
        <w:tabs>
          <w:tab w:val="num" w:pos="4320"/>
        </w:tabs>
        <w:ind w:left="4320" w:hanging="360"/>
      </w:pPr>
      <w:rPr>
        <w:rFonts w:ascii="Wingdings 2" w:hAnsi="Wingdings 2" w:hint="default"/>
      </w:rPr>
    </w:lvl>
    <w:lvl w:ilvl="6" w:tplc="375ADD6C" w:tentative="1">
      <w:start w:val="1"/>
      <w:numFmt w:val="bullet"/>
      <w:lvlText w:val=""/>
      <w:lvlJc w:val="left"/>
      <w:pPr>
        <w:tabs>
          <w:tab w:val="num" w:pos="5040"/>
        </w:tabs>
        <w:ind w:left="5040" w:hanging="360"/>
      </w:pPr>
      <w:rPr>
        <w:rFonts w:ascii="Wingdings 2" w:hAnsi="Wingdings 2" w:hint="default"/>
      </w:rPr>
    </w:lvl>
    <w:lvl w:ilvl="7" w:tplc="0B02C3DA" w:tentative="1">
      <w:start w:val="1"/>
      <w:numFmt w:val="bullet"/>
      <w:lvlText w:val=""/>
      <w:lvlJc w:val="left"/>
      <w:pPr>
        <w:tabs>
          <w:tab w:val="num" w:pos="5760"/>
        </w:tabs>
        <w:ind w:left="5760" w:hanging="360"/>
      </w:pPr>
      <w:rPr>
        <w:rFonts w:ascii="Wingdings 2" w:hAnsi="Wingdings 2" w:hint="default"/>
      </w:rPr>
    </w:lvl>
    <w:lvl w:ilvl="8" w:tplc="04C209C8" w:tentative="1">
      <w:start w:val="1"/>
      <w:numFmt w:val="bullet"/>
      <w:lvlText w:val=""/>
      <w:lvlJc w:val="left"/>
      <w:pPr>
        <w:tabs>
          <w:tab w:val="num" w:pos="6480"/>
        </w:tabs>
        <w:ind w:left="6480" w:hanging="360"/>
      </w:pPr>
      <w:rPr>
        <w:rFonts w:ascii="Wingdings 2" w:hAnsi="Wingdings 2" w:hint="default"/>
      </w:rPr>
    </w:lvl>
  </w:abstractNum>
  <w:abstractNum w:abstractNumId="5">
    <w:nsid w:val="1FF24434"/>
    <w:multiLevelType w:val="multilevel"/>
    <w:tmpl w:val="775A27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16F4F69"/>
    <w:multiLevelType w:val="hybridMultilevel"/>
    <w:tmpl w:val="66C6350E"/>
    <w:lvl w:ilvl="0" w:tplc="EB6E9896">
      <w:start w:val="1"/>
      <w:numFmt w:val="bullet"/>
      <w:lvlText w:val=""/>
      <w:lvlJc w:val="left"/>
      <w:pPr>
        <w:tabs>
          <w:tab w:val="num" w:pos="720"/>
        </w:tabs>
        <w:ind w:left="720" w:hanging="360"/>
      </w:pPr>
      <w:rPr>
        <w:rFonts w:ascii="Wingdings 2" w:hAnsi="Wingdings 2" w:hint="default"/>
      </w:rPr>
    </w:lvl>
    <w:lvl w:ilvl="1" w:tplc="41F4A7D2" w:tentative="1">
      <w:start w:val="1"/>
      <w:numFmt w:val="bullet"/>
      <w:lvlText w:val=""/>
      <w:lvlJc w:val="left"/>
      <w:pPr>
        <w:tabs>
          <w:tab w:val="num" w:pos="1440"/>
        </w:tabs>
        <w:ind w:left="1440" w:hanging="360"/>
      </w:pPr>
      <w:rPr>
        <w:rFonts w:ascii="Wingdings 2" w:hAnsi="Wingdings 2" w:hint="default"/>
      </w:rPr>
    </w:lvl>
    <w:lvl w:ilvl="2" w:tplc="B1602DBC" w:tentative="1">
      <w:start w:val="1"/>
      <w:numFmt w:val="bullet"/>
      <w:lvlText w:val=""/>
      <w:lvlJc w:val="left"/>
      <w:pPr>
        <w:tabs>
          <w:tab w:val="num" w:pos="2160"/>
        </w:tabs>
        <w:ind w:left="2160" w:hanging="360"/>
      </w:pPr>
      <w:rPr>
        <w:rFonts w:ascii="Wingdings 2" w:hAnsi="Wingdings 2" w:hint="default"/>
      </w:rPr>
    </w:lvl>
    <w:lvl w:ilvl="3" w:tplc="E89A14C4" w:tentative="1">
      <w:start w:val="1"/>
      <w:numFmt w:val="bullet"/>
      <w:lvlText w:val=""/>
      <w:lvlJc w:val="left"/>
      <w:pPr>
        <w:tabs>
          <w:tab w:val="num" w:pos="2880"/>
        </w:tabs>
        <w:ind w:left="2880" w:hanging="360"/>
      </w:pPr>
      <w:rPr>
        <w:rFonts w:ascii="Wingdings 2" w:hAnsi="Wingdings 2" w:hint="default"/>
      </w:rPr>
    </w:lvl>
    <w:lvl w:ilvl="4" w:tplc="0486DE6C" w:tentative="1">
      <w:start w:val="1"/>
      <w:numFmt w:val="bullet"/>
      <w:lvlText w:val=""/>
      <w:lvlJc w:val="left"/>
      <w:pPr>
        <w:tabs>
          <w:tab w:val="num" w:pos="3600"/>
        </w:tabs>
        <w:ind w:left="3600" w:hanging="360"/>
      </w:pPr>
      <w:rPr>
        <w:rFonts w:ascii="Wingdings 2" w:hAnsi="Wingdings 2" w:hint="default"/>
      </w:rPr>
    </w:lvl>
    <w:lvl w:ilvl="5" w:tplc="8D5C87AE" w:tentative="1">
      <w:start w:val="1"/>
      <w:numFmt w:val="bullet"/>
      <w:lvlText w:val=""/>
      <w:lvlJc w:val="left"/>
      <w:pPr>
        <w:tabs>
          <w:tab w:val="num" w:pos="4320"/>
        </w:tabs>
        <w:ind w:left="4320" w:hanging="360"/>
      </w:pPr>
      <w:rPr>
        <w:rFonts w:ascii="Wingdings 2" w:hAnsi="Wingdings 2" w:hint="default"/>
      </w:rPr>
    </w:lvl>
    <w:lvl w:ilvl="6" w:tplc="9BCEC186" w:tentative="1">
      <w:start w:val="1"/>
      <w:numFmt w:val="bullet"/>
      <w:lvlText w:val=""/>
      <w:lvlJc w:val="left"/>
      <w:pPr>
        <w:tabs>
          <w:tab w:val="num" w:pos="5040"/>
        </w:tabs>
        <w:ind w:left="5040" w:hanging="360"/>
      </w:pPr>
      <w:rPr>
        <w:rFonts w:ascii="Wingdings 2" w:hAnsi="Wingdings 2" w:hint="default"/>
      </w:rPr>
    </w:lvl>
    <w:lvl w:ilvl="7" w:tplc="DEA4BBB6" w:tentative="1">
      <w:start w:val="1"/>
      <w:numFmt w:val="bullet"/>
      <w:lvlText w:val=""/>
      <w:lvlJc w:val="left"/>
      <w:pPr>
        <w:tabs>
          <w:tab w:val="num" w:pos="5760"/>
        </w:tabs>
        <w:ind w:left="5760" w:hanging="360"/>
      </w:pPr>
      <w:rPr>
        <w:rFonts w:ascii="Wingdings 2" w:hAnsi="Wingdings 2" w:hint="default"/>
      </w:rPr>
    </w:lvl>
    <w:lvl w:ilvl="8" w:tplc="B6C2B564" w:tentative="1">
      <w:start w:val="1"/>
      <w:numFmt w:val="bullet"/>
      <w:lvlText w:val=""/>
      <w:lvlJc w:val="left"/>
      <w:pPr>
        <w:tabs>
          <w:tab w:val="num" w:pos="6480"/>
        </w:tabs>
        <w:ind w:left="6480" w:hanging="360"/>
      </w:pPr>
      <w:rPr>
        <w:rFonts w:ascii="Wingdings 2" w:hAnsi="Wingdings 2" w:hint="default"/>
      </w:rPr>
    </w:lvl>
  </w:abstractNum>
  <w:abstractNum w:abstractNumId="7">
    <w:nsid w:val="23A079C4"/>
    <w:multiLevelType w:val="hybridMultilevel"/>
    <w:tmpl w:val="C046F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827B0"/>
    <w:multiLevelType w:val="multilevel"/>
    <w:tmpl w:val="775A27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9000E22"/>
    <w:multiLevelType w:val="hybridMultilevel"/>
    <w:tmpl w:val="C95A1B58"/>
    <w:lvl w:ilvl="0" w:tplc="6CA09AB2">
      <w:start w:val="1"/>
      <w:numFmt w:val="bullet"/>
      <w:lvlText w:val=""/>
      <w:lvlJc w:val="left"/>
      <w:pPr>
        <w:tabs>
          <w:tab w:val="num" w:pos="720"/>
        </w:tabs>
        <w:ind w:left="720" w:hanging="360"/>
      </w:pPr>
      <w:rPr>
        <w:rFonts w:ascii="Wingdings 2" w:hAnsi="Wingdings 2" w:hint="default"/>
      </w:rPr>
    </w:lvl>
    <w:lvl w:ilvl="1" w:tplc="229E51F0" w:tentative="1">
      <w:start w:val="1"/>
      <w:numFmt w:val="bullet"/>
      <w:lvlText w:val=""/>
      <w:lvlJc w:val="left"/>
      <w:pPr>
        <w:tabs>
          <w:tab w:val="num" w:pos="1440"/>
        </w:tabs>
        <w:ind w:left="1440" w:hanging="360"/>
      </w:pPr>
      <w:rPr>
        <w:rFonts w:ascii="Wingdings 2" w:hAnsi="Wingdings 2" w:hint="default"/>
      </w:rPr>
    </w:lvl>
    <w:lvl w:ilvl="2" w:tplc="B5E22E72" w:tentative="1">
      <w:start w:val="1"/>
      <w:numFmt w:val="bullet"/>
      <w:lvlText w:val=""/>
      <w:lvlJc w:val="left"/>
      <w:pPr>
        <w:tabs>
          <w:tab w:val="num" w:pos="2160"/>
        </w:tabs>
        <w:ind w:left="2160" w:hanging="360"/>
      </w:pPr>
      <w:rPr>
        <w:rFonts w:ascii="Wingdings 2" w:hAnsi="Wingdings 2" w:hint="default"/>
      </w:rPr>
    </w:lvl>
    <w:lvl w:ilvl="3" w:tplc="45C64BDA" w:tentative="1">
      <w:start w:val="1"/>
      <w:numFmt w:val="bullet"/>
      <w:lvlText w:val=""/>
      <w:lvlJc w:val="left"/>
      <w:pPr>
        <w:tabs>
          <w:tab w:val="num" w:pos="2880"/>
        </w:tabs>
        <w:ind w:left="2880" w:hanging="360"/>
      </w:pPr>
      <w:rPr>
        <w:rFonts w:ascii="Wingdings 2" w:hAnsi="Wingdings 2" w:hint="default"/>
      </w:rPr>
    </w:lvl>
    <w:lvl w:ilvl="4" w:tplc="610467F0" w:tentative="1">
      <w:start w:val="1"/>
      <w:numFmt w:val="bullet"/>
      <w:lvlText w:val=""/>
      <w:lvlJc w:val="left"/>
      <w:pPr>
        <w:tabs>
          <w:tab w:val="num" w:pos="3600"/>
        </w:tabs>
        <w:ind w:left="3600" w:hanging="360"/>
      </w:pPr>
      <w:rPr>
        <w:rFonts w:ascii="Wingdings 2" w:hAnsi="Wingdings 2" w:hint="default"/>
      </w:rPr>
    </w:lvl>
    <w:lvl w:ilvl="5" w:tplc="B7E206DE" w:tentative="1">
      <w:start w:val="1"/>
      <w:numFmt w:val="bullet"/>
      <w:lvlText w:val=""/>
      <w:lvlJc w:val="left"/>
      <w:pPr>
        <w:tabs>
          <w:tab w:val="num" w:pos="4320"/>
        </w:tabs>
        <w:ind w:left="4320" w:hanging="360"/>
      </w:pPr>
      <w:rPr>
        <w:rFonts w:ascii="Wingdings 2" w:hAnsi="Wingdings 2" w:hint="default"/>
      </w:rPr>
    </w:lvl>
    <w:lvl w:ilvl="6" w:tplc="E1F64D8E" w:tentative="1">
      <w:start w:val="1"/>
      <w:numFmt w:val="bullet"/>
      <w:lvlText w:val=""/>
      <w:lvlJc w:val="left"/>
      <w:pPr>
        <w:tabs>
          <w:tab w:val="num" w:pos="5040"/>
        </w:tabs>
        <w:ind w:left="5040" w:hanging="360"/>
      </w:pPr>
      <w:rPr>
        <w:rFonts w:ascii="Wingdings 2" w:hAnsi="Wingdings 2" w:hint="default"/>
      </w:rPr>
    </w:lvl>
    <w:lvl w:ilvl="7" w:tplc="B6C2D0E8" w:tentative="1">
      <w:start w:val="1"/>
      <w:numFmt w:val="bullet"/>
      <w:lvlText w:val=""/>
      <w:lvlJc w:val="left"/>
      <w:pPr>
        <w:tabs>
          <w:tab w:val="num" w:pos="5760"/>
        </w:tabs>
        <w:ind w:left="5760" w:hanging="360"/>
      </w:pPr>
      <w:rPr>
        <w:rFonts w:ascii="Wingdings 2" w:hAnsi="Wingdings 2" w:hint="default"/>
      </w:rPr>
    </w:lvl>
    <w:lvl w:ilvl="8" w:tplc="F0AA375E" w:tentative="1">
      <w:start w:val="1"/>
      <w:numFmt w:val="bullet"/>
      <w:lvlText w:val=""/>
      <w:lvlJc w:val="left"/>
      <w:pPr>
        <w:tabs>
          <w:tab w:val="num" w:pos="6480"/>
        </w:tabs>
        <w:ind w:left="6480" w:hanging="360"/>
      </w:pPr>
      <w:rPr>
        <w:rFonts w:ascii="Wingdings 2" w:hAnsi="Wingdings 2" w:hint="default"/>
      </w:rPr>
    </w:lvl>
  </w:abstractNum>
  <w:abstractNum w:abstractNumId="10">
    <w:nsid w:val="2AC57689"/>
    <w:multiLevelType w:val="hybridMultilevel"/>
    <w:tmpl w:val="579C67F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57D2B88"/>
    <w:multiLevelType w:val="hybridMultilevel"/>
    <w:tmpl w:val="78085FAC"/>
    <w:lvl w:ilvl="0" w:tplc="DAAA62A4">
      <w:start w:val="1"/>
      <w:numFmt w:val="bullet"/>
      <w:lvlText w:val=""/>
      <w:lvlJc w:val="left"/>
      <w:pPr>
        <w:tabs>
          <w:tab w:val="num" w:pos="720"/>
        </w:tabs>
        <w:ind w:left="720" w:hanging="360"/>
      </w:pPr>
      <w:rPr>
        <w:rFonts w:ascii="Wingdings 2" w:hAnsi="Wingdings 2" w:hint="default"/>
      </w:rPr>
    </w:lvl>
    <w:lvl w:ilvl="1" w:tplc="986A935A" w:tentative="1">
      <w:start w:val="1"/>
      <w:numFmt w:val="bullet"/>
      <w:lvlText w:val=""/>
      <w:lvlJc w:val="left"/>
      <w:pPr>
        <w:tabs>
          <w:tab w:val="num" w:pos="1440"/>
        </w:tabs>
        <w:ind w:left="1440" w:hanging="360"/>
      </w:pPr>
      <w:rPr>
        <w:rFonts w:ascii="Wingdings 2" w:hAnsi="Wingdings 2" w:hint="default"/>
      </w:rPr>
    </w:lvl>
    <w:lvl w:ilvl="2" w:tplc="5E4E4768" w:tentative="1">
      <w:start w:val="1"/>
      <w:numFmt w:val="bullet"/>
      <w:lvlText w:val=""/>
      <w:lvlJc w:val="left"/>
      <w:pPr>
        <w:tabs>
          <w:tab w:val="num" w:pos="2160"/>
        </w:tabs>
        <w:ind w:left="2160" w:hanging="360"/>
      </w:pPr>
      <w:rPr>
        <w:rFonts w:ascii="Wingdings 2" w:hAnsi="Wingdings 2" w:hint="default"/>
      </w:rPr>
    </w:lvl>
    <w:lvl w:ilvl="3" w:tplc="E626F3DE" w:tentative="1">
      <w:start w:val="1"/>
      <w:numFmt w:val="bullet"/>
      <w:lvlText w:val=""/>
      <w:lvlJc w:val="left"/>
      <w:pPr>
        <w:tabs>
          <w:tab w:val="num" w:pos="2880"/>
        </w:tabs>
        <w:ind w:left="2880" w:hanging="360"/>
      </w:pPr>
      <w:rPr>
        <w:rFonts w:ascii="Wingdings 2" w:hAnsi="Wingdings 2" w:hint="default"/>
      </w:rPr>
    </w:lvl>
    <w:lvl w:ilvl="4" w:tplc="3B048E22" w:tentative="1">
      <w:start w:val="1"/>
      <w:numFmt w:val="bullet"/>
      <w:lvlText w:val=""/>
      <w:lvlJc w:val="left"/>
      <w:pPr>
        <w:tabs>
          <w:tab w:val="num" w:pos="3600"/>
        </w:tabs>
        <w:ind w:left="3600" w:hanging="360"/>
      </w:pPr>
      <w:rPr>
        <w:rFonts w:ascii="Wingdings 2" w:hAnsi="Wingdings 2" w:hint="default"/>
      </w:rPr>
    </w:lvl>
    <w:lvl w:ilvl="5" w:tplc="51AA7672" w:tentative="1">
      <w:start w:val="1"/>
      <w:numFmt w:val="bullet"/>
      <w:lvlText w:val=""/>
      <w:lvlJc w:val="left"/>
      <w:pPr>
        <w:tabs>
          <w:tab w:val="num" w:pos="4320"/>
        </w:tabs>
        <w:ind w:left="4320" w:hanging="360"/>
      </w:pPr>
      <w:rPr>
        <w:rFonts w:ascii="Wingdings 2" w:hAnsi="Wingdings 2" w:hint="default"/>
      </w:rPr>
    </w:lvl>
    <w:lvl w:ilvl="6" w:tplc="527CB7E4" w:tentative="1">
      <w:start w:val="1"/>
      <w:numFmt w:val="bullet"/>
      <w:lvlText w:val=""/>
      <w:lvlJc w:val="left"/>
      <w:pPr>
        <w:tabs>
          <w:tab w:val="num" w:pos="5040"/>
        </w:tabs>
        <w:ind w:left="5040" w:hanging="360"/>
      </w:pPr>
      <w:rPr>
        <w:rFonts w:ascii="Wingdings 2" w:hAnsi="Wingdings 2" w:hint="default"/>
      </w:rPr>
    </w:lvl>
    <w:lvl w:ilvl="7" w:tplc="2F4E31E8" w:tentative="1">
      <w:start w:val="1"/>
      <w:numFmt w:val="bullet"/>
      <w:lvlText w:val=""/>
      <w:lvlJc w:val="left"/>
      <w:pPr>
        <w:tabs>
          <w:tab w:val="num" w:pos="5760"/>
        </w:tabs>
        <w:ind w:left="5760" w:hanging="360"/>
      </w:pPr>
      <w:rPr>
        <w:rFonts w:ascii="Wingdings 2" w:hAnsi="Wingdings 2" w:hint="default"/>
      </w:rPr>
    </w:lvl>
    <w:lvl w:ilvl="8" w:tplc="F8E625EA" w:tentative="1">
      <w:start w:val="1"/>
      <w:numFmt w:val="bullet"/>
      <w:lvlText w:val=""/>
      <w:lvlJc w:val="left"/>
      <w:pPr>
        <w:tabs>
          <w:tab w:val="num" w:pos="6480"/>
        </w:tabs>
        <w:ind w:left="6480" w:hanging="360"/>
      </w:pPr>
      <w:rPr>
        <w:rFonts w:ascii="Wingdings 2" w:hAnsi="Wingdings 2" w:hint="default"/>
      </w:rPr>
    </w:lvl>
  </w:abstractNum>
  <w:abstractNum w:abstractNumId="12">
    <w:nsid w:val="48DD03B7"/>
    <w:multiLevelType w:val="hybridMultilevel"/>
    <w:tmpl w:val="CA06C8A0"/>
    <w:lvl w:ilvl="0" w:tplc="4F98052E">
      <w:start w:val="1"/>
      <w:numFmt w:val="bullet"/>
      <w:lvlText w:val=""/>
      <w:lvlJc w:val="left"/>
      <w:pPr>
        <w:tabs>
          <w:tab w:val="num" w:pos="720"/>
        </w:tabs>
        <w:ind w:left="720" w:hanging="360"/>
      </w:pPr>
      <w:rPr>
        <w:rFonts w:ascii="Wingdings 2" w:hAnsi="Wingdings 2" w:hint="default"/>
      </w:rPr>
    </w:lvl>
    <w:lvl w:ilvl="1" w:tplc="199244DE" w:tentative="1">
      <w:start w:val="1"/>
      <w:numFmt w:val="bullet"/>
      <w:lvlText w:val=""/>
      <w:lvlJc w:val="left"/>
      <w:pPr>
        <w:tabs>
          <w:tab w:val="num" w:pos="1440"/>
        </w:tabs>
        <w:ind w:left="1440" w:hanging="360"/>
      </w:pPr>
      <w:rPr>
        <w:rFonts w:ascii="Wingdings 2" w:hAnsi="Wingdings 2" w:hint="default"/>
      </w:rPr>
    </w:lvl>
    <w:lvl w:ilvl="2" w:tplc="7D886C4E" w:tentative="1">
      <w:start w:val="1"/>
      <w:numFmt w:val="bullet"/>
      <w:lvlText w:val=""/>
      <w:lvlJc w:val="left"/>
      <w:pPr>
        <w:tabs>
          <w:tab w:val="num" w:pos="2160"/>
        </w:tabs>
        <w:ind w:left="2160" w:hanging="360"/>
      </w:pPr>
      <w:rPr>
        <w:rFonts w:ascii="Wingdings 2" w:hAnsi="Wingdings 2" w:hint="default"/>
      </w:rPr>
    </w:lvl>
    <w:lvl w:ilvl="3" w:tplc="8D3485F6" w:tentative="1">
      <w:start w:val="1"/>
      <w:numFmt w:val="bullet"/>
      <w:lvlText w:val=""/>
      <w:lvlJc w:val="left"/>
      <w:pPr>
        <w:tabs>
          <w:tab w:val="num" w:pos="2880"/>
        </w:tabs>
        <w:ind w:left="2880" w:hanging="360"/>
      </w:pPr>
      <w:rPr>
        <w:rFonts w:ascii="Wingdings 2" w:hAnsi="Wingdings 2" w:hint="default"/>
      </w:rPr>
    </w:lvl>
    <w:lvl w:ilvl="4" w:tplc="CA40B532" w:tentative="1">
      <w:start w:val="1"/>
      <w:numFmt w:val="bullet"/>
      <w:lvlText w:val=""/>
      <w:lvlJc w:val="left"/>
      <w:pPr>
        <w:tabs>
          <w:tab w:val="num" w:pos="3600"/>
        </w:tabs>
        <w:ind w:left="3600" w:hanging="360"/>
      </w:pPr>
      <w:rPr>
        <w:rFonts w:ascii="Wingdings 2" w:hAnsi="Wingdings 2" w:hint="default"/>
      </w:rPr>
    </w:lvl>
    <w:lvl w:ilvl="5" w:tplc="BEE8499A" w:tentative="1">
      <w:start w:val="1"/>
      <w:numFmt w:val="bullet"/>
      <w:lvlText w:val=""/>
      <w:lvlJc w:val="left"/>
      <w:pPr>
        <w:tabs>
          <w:tab w:val="num" w:pos="4320"/>
        </w:tabs>
        <w:ind w:left="4320" w:hanging="360"/>
      </w:pPr>
      <w:rPr>
        <w:rFonts w:ascii="Wingdings 2" w:hAnsi="Wingdings 2" w:hint="default"/>
      </w:rPr>
    </w:lvl>
    <w:lvl w:ilvl="6" w:tplc="241ED61E" w:tentative="1">
      <w:start w:val="1"/>
      <w:numFmt w:val="bullet"/>
      <w:lvlText w:val=""/>
      <w:lvlJc w:val="left"/>
      <w:pPr>
        <w:tabs>
          <w:tab w:val="num" w:pos="5040"/>
        </w:tabs>
        <w:ind w:left="5040" w:hanging="360"/>
      </w:pPr>
      <w:rPr>
        <w:rFonts w:ascii="Wingdings 2" w:hAnsi="Wingdings 2" w:hint="default"/>
      </w:rPr>
    </w:lvl>
    <w:lvl w:ilvl="7" w:tplc="C5D4DCEC" w:tentative="1">
      <w:start w:val="1"/>
      <w:numFmt w:val="bullet"/>
      <w:lvlText w:val=""/>
      <w:lvlJc w:val="left"/>
      <w:pPr>
        <w:tabs>
          <w:tab w:val="num" w:pos="5760"/>
        </w:tabs>
        <w:ind w:left="5760" w:hanging="360"/>
      </w:pPr>
      <w:rPr>
        <w:rFonts w:ascii="Wingdings 2" w:hAnsi="Wingdings 2" w:hint="default"/>
      </w:rPr>
    </w:lvl>
    <w:lvl w:ilvl="8" w:tplc="FFC4BFBC" w:tentative="1">
      <w:start w:val="1"/>
      <w:numFmt w:val="bullet"/>
      <w:lvlText w:val=""/>
      <w:lvlJc w:val="left"/>
      <w:pPr>
        <w:tabs>
          <w:tab w:val="num" w:pos="6480"/>
        </w:tabs>
        <w:ind w:left="6480" w:hanging="360"/>
      </w:pPr>
      <w:rPr>
        <w:rFonts w:ascii="Wingdings 2" w:hAnsi="Wingdings 2" w:hint="default"/>
      </w:rPr>
    </w:lvl>
  </w:abstractNum>
  <w:abstractNum w:abstractNumId="13">
    <w:nsid w:val="61943337"/>
    <w:multiLevelType w:val="hybridMultilevel"/>
    <w:tmpl w:val="FD80DA9C"/>
    <w:lvl w:ilvl="0" w:tplc="390E2870">
      <w:start w:val="1"/>
      <w:numFmt w:val="bullet"/>
      <w:lvlText w:val=""/>
      <w:lvlJc w:val="left"/>
      <w:pPr>
        <w:tabs>
          <w:tab w:val="num" w:pos="720"/>
        </w:tabs>
        <w:ind w:left="720" w:hanging="360"/>
      </w:pPr>
      <w:rPr>
        <w:rFonts w:ascii="Wingdings 2" w:hAnsi="Wingdings 2" w:hint="default"/>
      </w:rPr>
    </w:lvl>
    <w:lvl w:ilvl="1" w:tplc="C39E10E6" w:tentative="1">
      <w:start w:val="1"/>
      <w:numFmt w:val="bullet"/>
      <w:lvlText w:val=""/>
      <w:lvlJc w:val="left"/>
      <w:pPr>
        <w:tabs>
          <w:tab w:val="num" w:pos="1440"/>
        </w:tabs>
        <w:ind w:left="1440" w:hanging="360"/>
      </w:pPr>
      <w:rPr>
        <w:rFonts w:ascii="Wingdings 2" w:hAnsi="Wingdings 2" w:hint="default"/>
      </w:rPr>
    </w:lvl>
    <w:lvl w:ilvl="2" w:tplc="8C981272" w:tentative="1">
      <w:start w:val="1"/>
      <w:numFmt w:val="bullet"/>
      <w:lvlText w:val=""/>
      <w:lvlJc w:val="left"/>
      <w:pPr>
        <w:tabs>
          <w:tab w:val="num" w:pos="2160"/>
        </w:tabs>
        <w:ind w:left="2160" w:hanging="360"/>
      </w:pPr>
      <w:rPr>
        <w:rFonts w:ascii="Wingdings 2" w:hAnsi="Wingdings 2" w:hint="default"/>
      </w:rPr>
    </w:lvl>
    <w:lvl w:ilvl="3" w:tplc="DD2A143C" w:tentative="1">
      <w:start w:val="1"/>
      <w:numFmt w:val="bullet"/>
      <w:lvlText w:val=""/>
      <w:lvlJc w:val="left"/>
      <w:pPr>
        <w:tabs>
          <w:tab w:val="num" w:pos="2880"/>
        </w:tabs>
        <w:ind w:left="2880" w:hanging="360"/>
      </w:pPr>
      <w:rPr>
        <w:rFonts w:ascii="Wingdings 2" w:hAnsi="Wingdings 2" w:hint="default"/>
      </w:rPr>
    </w:lvl>
    <w:lvl w:ilvl="4" w:tplc="B74EA866" w:tentative="1">
      <w:start w:val="1"/>
      <w:numFmt w:val="bullet"/>
      <w:lvlText w:val=""/>
      <w:lvlJc w:val="left"/>
      <w:pPr>
        <w:tabs>
          <w:tab w:val="num" w:pos="3600"/>
        </w:tabs>
        <w:ind w:left="3600" w:hanging="360"/>
      </w:pPr>
      <w:rPr>
        <w:rFonts w:ascii="Wingdings 2" w:hAnsi="Wingdings 2" w:hint="default"/>
      </w:rPr>
    </w:lvl>
    <w:lvl w:ilvl="5" w:tplc="DAA80012" w:tentative="1">
      <w:start w:val="1"/>
      <w:numFmt w:val="bullet"/>
      <w:lvlText w:val=""/>
      <w:lvlJc w:val="left"/>
      <w:pPr>
        <w:tabs>
          <w:tab w:val="num" w:pos="4320"/>
        </w:tabs>
        <w:ind w:left="4320" w:hanging="360"/>
      </w:pPr>
      <w:rPr>
        <w:rFonts w:ascii="Wingdings 2" w:hAnsi="Wingdings 2" w:hint="default"/>
      </w:rPr>
    </w:lvl>
    <w:lvl w:ilvl="6" w:tplc="23A83F7C" w:tentative="1">
      <w:start w:val="1"/>
      <w:numFmt w:val="bullet"/>
      <w:lvlText w:val=""/>
      <w:lvlJc w:val="left"/>
      <w:pPr>
        <w:tabs>
          <w:tab w:val="num" w:pos="5040"/>
        </w:tabs>
        <w:ind w:left="5040" w:hanging="360"/>
      </w:pPr>
      <w:rPr>
        <w:rFonts w:ascii="Wingdings 2" w:hAnsi="Wingdings 2" w:hint="default"/>
      </w:rPr>
    </w:lvl>
    <w:lvl w:ilvl="7" w:tplc="02D64714" w:tentative="1">
      <w:start w:val="1"/>
      <w:numFmt w:val="bullet"/>
      <w:lvlText w:val=""/>
      <w:lvlJc w:val="left"/>
      <w:pPr>
        <w:tabs>
          <w:tab w:val="num" w:pos="5760"/>
        </w:tabs>
        <w:ind w:left="5760" w:hanging="360"/>
      </w:pPr>
      <w:rPr>
        <w:rFonts w:ascii="Wingdings 2" w:hAnsi="Wingdings 2" w:hint="default"/>
      </w:rPr>
    </w:lvl>
    <w:lvl w:ilvl="8" w:tplc="25904F06" w:tentative="1">
      <w:start w:val="1"/>
      <w:numFmt w:val="bullet"/>
      <w:lvlText w:val=""/>
      <w:lvlJc w:val="left"/>
      <w:pPr>
        <w:tabs>
          <w:tab w:val="num" w:pos="6480"/>
        </w:tabs>
        <w:ind w:left="6480" w:hanging="360"/>
      </w:pPr>
      <w:rPr>
        <w:rFonts w:ascii="Wingdings 2" w:hAnsi="Wingdings 2" w:hint="default"/>
      </w:rPr>
    </w:lvl>
  </w:abstractNum>
  <w:abstractNum w:abstractNumId="14">
    <w:nsid w:val="62761E7A"/>
    <w:multiLevelType w:val="hybridMultilevel"/>
    <w:tmpl w:val="CF6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843F40"/>
    <w:multiLevelType w:val="hybridMultilevel"/>
    <w:tmpl w:val="5120A746"/>
    <w:lvl w:ilvl="0" w:tplc="A802F0EA">
      <w:start w:val="1"/>
      <w:numFmt w:val="bullet"/>
      <w:lvlText w:val=""/>
      <w:lvlJc w:val="left"/>
      <w:pPr>
        <w:tabs>
          <w:tab w:val="num" w:pos="720"/>
        </w:tabs>
        <w:ind w:left="720" w:hanging="360"/>
      </w:pPr>
      <w:rPr>
        <w:rFonts w:ascii="Wingdings 2" w:hAnsi="Wingdings 2" w:hint="default"/>
      </w:rPr>
    </w:lvl>
    <w:lvl w:ilvl="1" w:tplc="F058F092" w:tentative="1">
      <w:start w:val="1"/>
      <w:numFmt w:val="bullet"/>
      <w:lvlText w:val=""/>
      <w:lvlJc w:val="left"/>
      <w:pPr>
        <w:tabs>
          <w:tab w:val="num" w:pos="1440"/>
        </w:tabs>
        <w:ind w:left="1440" w:hanging="360"/>
      </w:pPr>
      <w:rPr>
        <w:rFonts w:ascii="Wingdings 2" w:hAnsi="Wingdings 2" w:hint="default"/>
      </w:rPr>
    </w:lvl>
    <w:lvl w:ilvl="2" w:tplc="C07E4760" w:tentative="1">
      <w:start w:val="1"/>
      <w:numFmt w:val="bullet"/>
      <w:lvlText w:val=""/>
      <w:lvlJc w:val="left"/>
      <w:pPr>
        <w:tabs>
          <w:tab w:val="num" w:pos="2160"/>
        </w:tabs>
        <w:ind w:left="2160" w:hanging="360"/>
      </w:pPr>
      <w:rPr>
        <w:rFonts w:ascii="Wingdings 2" w:hAnsi="Wingdings 2" w:hint="default"/>
      </w:rPr>
    </w:lvl>
    <w:lvl w:ilvl="3" w:tplc="C1882F7C" w:tentative="1">
      <w:start w:val="1"/>
      <w:numFmt w:val="bullet"/>
      <w:lvlText w:val=""/>
      <w:lvlJc w:val="left"/>
      <w:pPr>
        <w:tabs>
          <w:tab w:val="num" w:pos="2880"/>
        </w:tabs>
        <w:ind w:left="2880" w:hanging="360"/>
      </w:pPr>
      <w:rPr>
        <w:rFonts w:ascii="Wingdings 2" w:hAnsi="Wingdings 2" w:hint="default"/>
      </w:rPr>
    </w:lvl>
    <w:lvl w:ilvl="4" w:tplc="387A1E6C" w:tentative="1">
      <w:start w:val="1"/>
      <w:numFmt w:val="bullet"/>
      <w:lvlText w:val=""/>
      <w:lvlJc w:val="left"/>
      <w:pPr>
        <w:tabs>
          <w:tab w:val="num" w:pos="3600"/>
        </w:tabs>
        <w:ind w:left="3600" w:hanging="360"/>
      </w:pPr>
      <w:rPr>
        <w:rFonts w:ascii="Wingdings 2" w:hAnsi="Wingdings 2" w:hint="default"/>
      </w:rPr>
    </w:lvl>
    <w:lvl w:ilvl="5" w:tplc="912A8FB8" w:tentative="1">
      <w:start w:val="1"/>
      <w:numFmt w:val="bullet"/>
      <w:lvlText w:val=""/>
      <w:lvlJc w:val="left"/>
      <w:pPr>
        <w:tabs>
          <w:tab w:val="num" w:pos="4320"/>
        </w:tabs>
        <w:ind w:left="4320" w:hanging="360"/>
      </w:pPr>
      <w:rPr>
        <w:rFonts w:ascii="Wingdings 2" w:hAnsi="Wingdings 2" w:hint="default"/>
      </w:rPr>
    </w:lvl>
    <w:lvl w:ilvl="6" w:tplc="1074708A" w:tentative="1">
      <w:start w:val="1"/>
      <w:numFmt w:val="bullet"/>
      <w:lvlText w:val=""/>
      <w:lvlJc w:val="left"/>
      <w:pPr>
        <w:tabs>
          <w:tab w:val="num" w:pos="5040"/>
        </w:tabs>
        <w:ind w:left="5040" w:hanging="360"/>
      </w:pPr>
      <w:rPr>
        <w:rFonts w:ascii="Wingdings 2" w:hAnsi="Wingdings 2" w:hint="default"/>
      </w:rPr>
    </w:lvl>
    <w:lvl w:ilvl="7" w:tplc="CAB03B9C" w:tentative="1">
      <w:start w:val="1"/>
      <w:numFmt w:val="bullet"/>
      <w:lvlText w:val=""/>
      <w:lvlJc w:val="left"/>
      <w:pPr>
        <w:tabs>
          <w:tab w:val="num" w:pos="5760"/>
        </w:tabs>
        <w:ind w:left="5760" w:hanging="360"/>
      </w:pPr>
      <w:rPr>
        <w:rFonts w:ascii="Wingdings 2" w:hAnsi="Wingdings 2" w:hint="default"/>
      </w:rPr>
    </w:lvl>
    <w:lvl w:ilvl="8" w:tplc="54D27B5A" w:tentative="1">
      <w:start w:val="1"/>
      <w:numFmt w:val="bullet"/>
      <w:lvlText w:val=""/>
      <w:lvlJc w:val="left"/>
      <w:pPr>
        <w:tabs>
          <w:tab w:val="num" w:pos="6480"/>
        </w:tabs>
        <w:ind w:left="6480" w:hanging="360"/>
      </w:pPr>
      <w:rPr>
        <w:rFonts w:ascii="Wingdings 2" w:hAnsi="Wingdings 2" w:hint="default"/>
      </w:rPr>
    </w:lvl>
  </w:abstractNum>
  <w:abstractNum w:abstractNumId="16">
    <w:nsid w:val="6E5F0A83"/>
    <w:multiLevelType w:val="multilevel"/>
    <w:tmpl w:val="7640084E"/>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0FD6E9A"/>
    <w:multiLevelType w:val="multilevel"/>
    <w:tmpl w:val="98AC859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607408C"/>
    <w:multiLevelType w:val="hybridMultilevel"/>
    <w:tmpl w:val="1034019A"/>
    <w:lvl w:ilvl="0" w:tplc="DD2A340A">
      <w:start w:val="1"/>
      <w:numFmt w:val="bullet"/>
      <w:lvlText w:val=""/>
      <w:lvlJc w:val="left"/>
      <w:pPr>
        <w:tabs>
          <w:tab w:val="num" w:pos="720"/>
        </w:tabs>
        <w:ind w:left="720" w:hanging="360"/>
      </w:pPr>
      <w:rPr>
        <w:rFonts w:ascii="Wingdings 2" w:hAnsi="Wingdings 2" w:hint="default"/>
      </w:rPr>
    </w:lvl>
    <w:lvl w:ilvl="1" w:tplc="C150A4D8" w:tentative="1">
      <w:start w:val="1"/>
      <w:numFmt w:val="bullet"/>
      <w:lvlText w:val=""/>
      <w:lvlJc w:val="left"/>
      <w:pPr>
        <w:tabs>
          <w:tab w:val="num" w:pos="1440"/>
        </w:tabs>
        <w:ind w:left="1440" w:hanging="360"/>
      </w:pPr>
      <w:rPr>
        <w:rFonts w:ascii="Wingdings 2" w:hAnsi="Wingdings 2" w:hint="default"/>
      </w:rPr>
    </w:lvl>
    <w:lvl w:ilvl="2" w:tplc="A0AC7A64" w:tentative="1">
      <w:start w:val="1"/>
      <w:numFmt w:val="bullet"/>
      <w:lvlText w:val=""/>
      <w:lvlJc w:val="left"/>
      <w:pPr>
        <w:tabs>
          <w:tab w:val="num" w:pos="2160"/>
        </w:tabs>
        <w:ind w:left="2160" w:hanging="360"/>
      </w:pPr>
      <w:rPr>
        <w:rFonts w:ascii="Wingdings 2" w:hAnsi="Wingdings 2" w:hint="default"/>
      </w:rPr>
    </w:lvl>
    <w:lvl w:ilvl="3" w:tplc="E65C014A" w:tentative="1">
      <w:start w:val="1"/>
      <w:numFmt w:val="bullet"/>
      <w:lvlText w:val=""/>
      <w:lvlJc w:val="left"/>
      <w:pPr>
        <w:tabs>
          <w:tab w:val="num" w:pos="2880"/>
        </w:tabs>
        <w:ind w:left="2880" w:hanging="360"/>
      </w:pPr>
      <w:rPr>
        <w:rFonts w:ascii="Wingdings 2" w:hAnsi="Wingdings 2" w:hint="default"/>
      </w:rPr>
    </w:lvl>
    <w:lvl w:ilvl="4" w:tplc="EF96D9C6" w:tentative="1">
      <w:start w:val="1"/>
      <w:numFmt w:val="bullet"/>
      <w:lvlText w:val=""/>
      <w:lvlJc w:val="left"/>
      <w:pPr>
        <w:tabs>
          <w:tab w:val="num" w:pos="3600"/>
        </w:tabs>
        <w:ind w:left="3600" w:hanging="360"/>
      </w:pPr>
      <w:rPr>
        <w:rFonts w:ascii="Wingdings 2" w:hAnsi="Wingdings 2" w:hint="default"/>
      </w:rPr>
    </w:lvl>
    <w:lvl w:ilvl="5" w:tplc="3FBA327A" w:tentative="1">
      <w:start w:val="1"/>
      <w:numFmt w:val="bullet"/>
      <w:lvlText w:val=""/>
      <w:lvlJc w:val="left"/>
      <w:pPr>
        <w:tabs>
          <w:tab w:val="num" w:pos="4320"/>
        </w:tabs>
        <w:ind w:left="4320" w:hanging="360"/>
      </w:pPr>
      <w:rPr>
        <w:rFonts w:ascii="Wingdings 2" w:hAnsi="Wingdings 2" w:hint="default"/>
      </w:rPr>
    </w:lvl>
    <w:lvl w:ilvl="6" w:tplc="FAB6A450" w:tentative="1">
      <w:start w:val="1"/>
      <w:numFmt w:val="bullet"/>
      <w:lvlText w:val=""/>
      <w:lvlJc w:val="left"/>
      <w:pPr>
        <w:tabs>
          <w:tab w:val="num" w:pos="5040"/>
        </w:tabs>
        <w:ind w:left="5040" w:hanging="360"/>
      </w:pPr>
      <w:rPr>
        <w:rFonts w:ascii="Wingdings 2" w:hAnsi="Wingdings 2" w:hint="default"/>
      </w:rPr>
    </w:lvl>
    <w:lvl w:ilvl="7" w:tplc="31FCEC5E" w:tentative="1">
      <w:start w:val="1"/>
      <w:numFmt w:val="bullet"/>
      <w:lvlText w:val=""/>
      <w:lvlJc w:val="left"/>
      <w:pPr>
        <w:tabs>
          <w:tab w:val="num" w:pos="5760"/>
        </w:tabs>
        <w:ind w:left="5760" w:hanging="360"/>
      </w:pPr>
      <w:rPr>
        <w:rFonts w:ascii="Wingdings 2" w:hAnsi="Wingdings 2" w:hint="default"/>
      </w:rPr>
    </w:lvl>
    <w:lvl w:ilvl="8" w:tplc="79D0962A" w:tentative="1">
      <w:start w:val="1"/>
      <w:numFmt w:val="bullet"/>
      <w:lvlText w:val=""/>
      <w:lvlJc w:val="left"/>
      <w:pPr>
        <w:tabs>
          <w:tab w:val="num" w:pos="6480"/>
        </w:tabs>
        <w:ind w:left="6480" w:hanging="360"/>
      </w:pPr>
      <w:rPr>
        <w:rFonts w:ascii="Wingdings 2" w:hAnsi="Wingdings 2" w:hint="default"/>
      </w:rPr>
    </w:lvl>
  </w:abstractNum>
  <w:abstractNum w:abstractNumId="19">
    <w:nsid w:val="7AC23072"/>
    <w:multiLevelType w:val="hybridMultilevel"/>
    <w:tmpl w:val="6D50F0A0"/>
    <w:lvl w:ilvl="0" w:tplc="CCA21216">
      <w:start w:val="1"/>
      <w:numFmt w:val="bullet"/>
      <w:lvlText w:val=""/>
      <w:lvlJc w:val="left"/>
      <w:pPr>
        <w:tabs>
          <w:tab w:val="num" w:pos="720"/>
        </w:tabs>
        <w:ind w:left="720" w:hanging="360"/>
      </w:pPr>
      <w:rPr>
        <w:rFonts w:ascii="Wingdings 2" w:hAnsi="Wingdings 2" w:hint="default"/>
      </w:rPr>
    </w:lvl>
    <w:lvl w:ilvl="1" w:tplc="43E06F12" w:tentative="1">
      <w:start w:val="1"/>
      <w:numFmt w:val="bullet"/>
      <w:lvlText w:val=""/>
      <w:lvlJc w:val="left"/>
      <w:pPr>
        <w:tabs>
          <w:tab w:val="num" w:pos="1440"/>
        </w:tabs>
        <w:ind w:left="1440" w:hanging="360"/>
      </w:pPr>
      <w:rPr>
        <w:rFonts w:ascii="Wingdings 2" w:hAnsi="Wingdings 2" w:hint="default"/>
      </w:rPr>
    </w:lvl>
    <w:lvl w:ilvl="2" w:tplc="8D965520" w:tentative="1">
      <w:start w:val="1"/>
      <w:numFmt w:val="bullet"/>
      <w:lvlText w:val=""/>
      <w:lvlJc w:val="left"/>
      <w:pPr>
        <w:tabs>
          <w:tab w:val="num" w:pos="2160"/>
        </w:tabs>
        <w:ind w:left="2160" w:hanging="360"/>
      </w:pPr>
      <w:rPr>
        <w:rFonts w:ascii="Wingdings 2" w:hAnsi="Wingdings 2" w:hint="default"/>
      </w:rPr>
    </w:lvl>
    <w:lvl w:ilvl="3" w:tplc="243EAAD4" w:tentative="1">
      <w:start w:val="1"/>
      <w:numFmt w:val="bullet"/>
      <w:lvlText w:val=""/>
      <w:lvlJc w:val="left"/>
      <w:pPr>
        <w:tabs>
          <w:tab w:val="num" w:pos="2880"/>
        </w:tabs>
        <w:ind w:left="2880" w:hanging="360"/>
      </w:pPr>
      <w:rPr>
        <w:rFonts w:ascii="Wingdings 2" w:hAnsi="Wingdings 2" w:hint="default"/>
      </w:rPr>
    </w:lvl>
    <w:lvl w:ilvl="4" w:tplc="2034CF6A" w:tentative="1">
      <w:start w:val="1"/>
      <w:numFmt w:val="bullet"/>
      <w:lvlText w:val=""/>
      <w:lvlJc w:val="left"/>
      <w:pPr>
        <w:tabs>
          <w:tab w:val="num" w:pos="3600"/>
        </w:tabs>
        <w:ind w:left="3600" w:hanging="360"/>
      </w:pPr>
      <w:rPr>
        <w:rFonts w:ascii="Wingdings 2" w:hAnsi="Wingdings 2" w:hint="default"/>
      </w:rPr>
    </w:lvl>
    <w:lvl w:ilvl="5" w:tplc="9042D9A4" w:tentative="1">
      <w:start w:val="1"/>
      <w:numFmt w:val="bullet"/>
      <w:lvlText w:val=""/>
      <w:lvlJc w:val="left"/>
      <w:pPr>
        <w:tabs>
          <w:tab w:val="num" w:pos="4320"/>
        </w:tabs>
        <w:ind w:left="4320" w:hanging="360"/>
      </w:pPr>
      <w:rPr>
        <w:rFonts w:ascii="Wingdings 2" w:hAnsi="Wingdings 2" w:hint="default"/>
      </w:rPr>
    </w:lvl>
    <w:lvl w:ilvl="6" w:tplc="1DD260CA" w:tentative="1">
      <w:start w:val="1"/>
      <w:numFmt w:val="bullet"/>
      <w:lvlText w:val=""/>
      <w:lvlJc w:val="left"/>
      <w:pPr>
        <w:tabs>
          <w:tab w:val="num" w:pos="5040"/>
        </w:tabs>
        <w:ind w:left="5040" w:hanging="360"/>
      </w:pPr>
      <w:rPr>
        <w:rFonts w:ascii="Wingdings 2" w:hAnsi="Wingdings 2" w:hint="default"/>
      </w:rPr>
    </w:lvl>
    <w:lvl w:ilvl="7" w:tplc="7EB8F072" w:tentative="1">
      <w:start w:val="1"/>
      <w:numFmt w:val="bullet"/>
      <w:lvlText w:val=""/>
      <w:lvlJc w:val="left"/>
      <w:pPr>
        <w:tabs>
          <w:tab w:val="num" w:pos="5760"/>
        </w:tabs>
        <w:ind w:left="5760" w:hanging="360"/>
      </w:pPr>
      <w:rPr>
        <w:rFonts w:ascii="Wingdings 2" w:hAnsi="Wingdings 2" w:hint="default"/>
      </w:rPr>
    </w:lvl>
    <w:lvl w:ilvl="8" w:tplc="DFAC5ABC"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9"/>
  </w:num>
  <w:num w:numId="3">
    <w:abstractNumId w:val="6"/>
  </w:num>
  <w:num w:numId="4">
    <w:abstractNumId w:val="3"/>
  </w:num>
  <w:num w:numId="5">
    <w:abstractNumId w:val="0"/>
  </w:num>
  <w:num w:numId="6">
    <w:abstractNumId w:val="18"/>
  </w:num>
  <w:num w:numId="7">
    <w:abstractNumId w:val="1"/>
  </w:num>
  <w:num w:numId="8">
    <w:abstractNumId w:val="11"/>
  </w:num>
  <w:num w:numId="9">
    <w:abstractNumId w:val="4"/>
  </w:num>
  <w:num w:numId="10">
    <w:abstractNumId w:val="15"/>
  </w:num>
  <w:num w:numId="11">
    <w:abstractNumId w:val="19"/>
  </w:num>
  <w:num w:numId="12">
    <w:abstractNumId w:val="13"/>
  </w:num>
  <w:num w:numId="13">
    <w:abstractNumId w:val="5"/>
  </w:num>
  <w:num w:numId="14">
    <w:abstractNumId w:val="7"/>
  </w:num>
  <w:num w:numId="15">
    <w:abstractNumId w:val="8"/>
  </w:num>
  <w:num w:numId="16">
    <w:abstractNumId w:val="2"/>
  </w:num>
  <w:num w:numId="17">
    <w:abstractNumId w:val="17"/>
  </w:num>
  <w:num w:numId="18">
    <w:abstractNumId w:val="16"/>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8C"/>
    <w:rsid w:val="0001322A"/>
    <w:rsid w:val="0008278A"/>
    <w:rsid w:val="000A49F7"/>
    <w:rsid w:val="000B47A9"/>
    <w:rsid w:val="00111CBB"/>
    <w:rsid w:val="00141521"/>
    <w:rsid w:val="00176349"/>
    <w:rsid w:val="001A158C"/>
    <w:rsid w:val="001B3E97"/>
    <w:rsid w:val="001D3F44"/>
    <w:rsid w:val="001E2EE1"/>
    <w:rsid w:val="00206169"/>
    <w:rsid w:val="002106D7"/>
    <w:rsid w:val="002736DF"/>
    <w:rsid w:val="002F0DE8"/>
    <w:rsid w:val="00323751"/>
    <w:rsid w:val="003776C5"/>
    <w:rsid w:val="003B0563"/>
    <w:rsid w:val="003C272A"/>
    <w:rsid w:val="00441EDE"/>
    <w:rsid w:val="00445CA2"/>
    <w:rsid w:val="004765A9"/>
    <w:rsid w:val="004A692E"/>
    <w:rsid w:val="0051789A"/>
    <w:rsid w:val="0053279A"/>
    <w:rsid w:val="00546120"/>
    <w:rsid w:val="005C7BCE"/>
    <w:rsid w:val="005E1E65"/>
    <w:rsid w:val="005E7B12"/>
    <w:rsid w:val="00601E74"/>
    <w:rsid w:val="00627E94"/>
    <w:rsid w:val="0066138C"/>
    <w:rsid w:val="006B4D0B"/>
    <w:rsid w:val="006C2178"/>
    <w:rsid w:val="006C4394"/>
    <w:rsid w:val="00705AA1"/>
    <w:rsid w:val="00734CE3"/>
    <w:rsid w:val="007B3A17"/>
    <w:rsid w:val="007C3593"/>
    <w:rsid w:val="007C56AE"/>
    <w:rsid w:val="007E70E8"/>
    <w:rsid w:val="00811A95"/>
    <w:rsid w:val="00865D71"/>
    <w:rsid w:val="00871B76"/>
    <w:rsid w:val="009312F6"/>
    <w:rsid w:val="00940032"/>
    <w:rsid w:val="0099696F"/>
    <w:rsid w:val="009F03F0"/>
    <w:rsid w:val="009F4CD6"/>
    <w:rsid w:val="00A13E44"/>
    <w:rsid w:val="00A25D7F"/>
    <w:rsid w:val="00A449EF"/>
    <w:rsid w:val="00A82C24"/>
    <w:rsid w:val="00A93269"/>
    <w:rsid w:val="00AA1ECB"/>
    <w:rsid w:val="00AD2413"/>
    <w:rsid w:val="00B25458"/>
    <w:rsid w:val="00B25C02"/>
    <w:rsid w:val="00B650FA"/>
    <w:rsid w:val="00B700E7"/>
    <w:rsid w:val="00B72D2C"/>
    <w:rsid w:val="00BA6040"/>
    <w:rsid w:val="00C66F31"/>
    <w:rsid w:val="00C83FC4"/>
    <w:rsid w:val="00CA0C34"/>
    <w:rsid w:val="00CE5A68"/>
    <w:rsid w:val="00D67E16"/>
    <w:rsid w:val="00D70800"/>
    <w:rsid w:val="00E11F15"/>
    <w:rsid w:val="00E3316A"/>
    <w:rsid w:val="00EA57C5"/>
    <w:rsid w:val="00F257DE"/>
    <w:rsid w:val="00F62AF7"/>
    <w:rsid w:val="00F8256A"/>
    <w:rsid w:val="00F85FD7"/>
    <w:rsid w:val="00FC69A4"/>
    <w:rsid w:val="00FD3F67"/>
    <w:rsid w:val="00FD446F"/>
    <w:rsid w:val="00FE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1D3F44"/>
    <w:pPr>
      <w:spacing w:after="0" w:line="240" w:lineRule="auto"/>
      <w:outlineLvl w:val="1"/>
    </w:pPr>
    <w:rPr>
      <w:rFonts w:ascii="Century Gothic" w:eastAsia="Calibri" w:hAnsi="Century Gothic" w:cs="Times New Roman"/>
      <w:b/>
      <w:color w:val="58A5D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D3F44"/>
    <w:rPr>
      <w:rFonts w:ascii="Century Gothic" w:eastAsia="Calibri" w:hAnsi="Century Gothic" w:cs="Times New Roman"/>
      <w:b/>
      <w:color w:val="58A5DB"/>
      <w:sz w:val="28"/>
      <w:szCs w:val="28"/>
    </w:rPr>
  </w:style>
  <w:style w:type="paragraph" w:styleId="ListParagraph">
    <w:name w:val="List Paragraph"/>
    <w:basedOn w:val="Normal"/>
    <w:uiPriority w:val="34"/>
    <w:qFormat/>
    <w:rsid w:val="00323751"/>
    <w:pPr>
      <w:ind w:left="720"/>
      <w:contextualSpacing/>
    </w:pPr>
  </w:style>
  <w:style w:type="character" w:styleId="CommentReference">
    <w:name w:val="annotation reference"/>
    <w:uiPriority w:val="99"/>
    <w:semiHidden/>
    <w:unhideWhenUsed/>
    <w:rsid w:val="00F85FD7"/>
    <w:rPr>
      <w:sz w:val="16"/>
      <w:szCs w:val="16"/>
    </w:rPr>
  </w:style>
  <w:style w:type="paragraph" w:styleId="CommentText">
    <w:name w:val="annotation text"/>
    <w:basedOn w:val="Normal"/>
    <w:link w:val="CommentTextChar"/>
    <w:uiPriority w:val="99"/>
    <w:unhideWhenUsed/>
    <w:rsid w:val="00F85FD7"/>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85FD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8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D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0800"/>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7080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1D3F44"/>
    <w:pPr>
      <w:spacing w:after="0" w:line="240" w:lineRule="auto"/>
      <w:outlineLvl w:val="1"/>
    </w:pPr>
    <w:rPr>
      <w:rFonts w:ascii="Century Gothic" w:eastAsia="Calibri" w:hAnsi="Century Gothic" w:cs="Times New Roman"/>
      <w:b/>
      <w:color w:val="58A5D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D3F44"/>
    <w:rPr>
      <w:rFonts w:ascii="Century Gothic" w:eastAsia="Calibri" w:hAnsi="Century Gothic" w:cs="Times New Roman"/>
      <w:b/>
      <w:color w:val="58A5DB"/>
      <w:sz w:val="28"/>
      <w:szCs w:val="28"/>
    </w:rPr>
  </w:style>
  <w:style w:type="paragraph" w:styleId="ListParagraph">
    <w:name w:val="List Paragraph"/>
    <w:basedOn w:val="Normal"/>
    <w:uiPriority w:val="34"/>
    <w:qFormat/>
    <w:rsid w:val="00323751"/>
    <w:pPr>
      <w:ind w:left="720"/>
      <w:contextualSpacing/>
    </w:pPr>
  </w:style>
  <w:style w:type="character" w:styleId="CommentReference">
    <w:name w:val="annotation reference"/>
    <w:uiPriority w:val="99"/>
    <w:semiHidden/>
    <w:unhideWhenUsed/>
    <w:rsid w:val="00F85FD7"/>
    <w:rPr>
      <w:sz w:val="16"/>
      <w:szCs w:val="16"/>
    </w:rPr>
  </w:style>
  <w:style w:type="paragraph" w:styleId="CommentText">
    <w:name w:val="annotation text"/>
    <w:basedOn w:val="Normal"/>
    <w:link w:val="CommentTextChar"/>
    <w:uiPriority w:val="99"/>
    <w:unhideWhenUsed/>
    <w:rsid w:val="00F85FD7"/>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85FD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8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D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0800"/>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7080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781">
      <w:bodyDiv w:val="1"/>
      <w:marLeft w:val="0"/>
      <w:marRight w:val="0"/>
      <w:marTop w:val="0"/>
      <w:marBottom w:val="0"/>
      <w:divBdr>
        <w:top w:val="none" w:sz="0" w:space="0" w:color="auto"/>
        <w:left w:val="none" w:sz="0" w:space="0" w:color="auto"/>
        <w:bottom w:val="none" w:sz="0" w:space="0" w:color="auto"/>
        <w:right w:val="none" w:sz="0" w:space="0" w:color="auto"/>
      </w:divBdr>
      <w:divsChild>
        <w:div w:id="713240665">
          <w:marLeft w:val="432"/>
          <w:marRight w:val="0"/>
          <w:marTop w:val="106"/>
          <w:marBottom w:val="0"/>
          <w:divBdr>
            <w:top w:val="none" w:sz="0" w:space="0" w:color="auto"/>
            <w:left w:val="none" w:sz="0" w:space="0" w:color="auto"/>
            <w:bottom w:val="none" w:sz="0" w:space="0" w:color="auto"/>
            <w:right w:val="none" w:sz="0" w:space="0" w:color="auto"/>
          </w:divBdr>
        </w:div>
        <w:div w:id="1609854329">
          <w:marLeft w:val="432"/>
          <w:marRight w:val="0"/>
          <w:marTop w:val="106"/>
          <w:marBottom w:val="0"/>
          <w:divBdr>
            <w:top w:val="none" w:sz="0" w:space="0" w:color="auto"/>
            <w:left w:val="none" w:sz="0" w:space="0" w:color="auto"/>
            <w:bottom w:val="none" w:sz="0" w:space="0" w:color="auto"/>
            <w:right w:val="none" w:sz="0" w:space="0" w:color="auto"/>
          </w:divBdr>
        </w:div>
        <w:div w:id="1685866443">
          <w:marLeft w:val="432"/>
          <w:marRight w:val="0"/>
          <w:marTop w:val="106"/>
          <w:marBottom w:val="0"/>
          <w:divBdr>
            <w:top w:val="none" w:sz="0" w:space="0" w:color="auto"/>
            <w:left w:val="none" w:sz="0" w:space="0" w:color="auto"/>
            <w:bottom w:val="none" w:sz="0" w:space="0" w:color="auto"/>
            <w:right w:val="none" w:sz="0" w:space="0" w:color="auto"/>
          </w:divBdr>
        </w:div>
        <w:div w:id="1149712524">
          <w:marLeft w:val="432"/>
          <w:marRight w:val="0"/>
          <w:marTop w:val="106"/>
          <w:marBottom w:val="0"/>
          <w:divBdr>
            <w:top w:val="none" w:sz="0" w:space="0" w:color="auto"/>
            <w:left w:val="none" w:sz="0" w:space="0" w:color="auto"/>
            <w:bottom w:val="none" w:sz="0" w:space="0" w:color="auto"/>
            <w:right w:val="none" w:sz="0" w:space="0" w:color="auto"/>
          </w:divBdr>
        </w:div>
        <w:div w:id="1749962737">
          <w:marLeft w:val="432"/>
          <w:marRight w:val="0"/>
          <w:marTop w:val="106"/>
          <w:marBottom w:val="0"/>
          <w:divBdr>
            <w:top w:val="none" w:sz="0" w:space="0" w:color="auto"/>
            <w:left w:val="none" w:sz="0" w:space="0" w:color="auto"/>
            <w:bottom w:val="none" w:sz="0" w:space="0" w:color="auto"/>
            <w:right w:val="none" w:sz="0" w:space="0" w:color="auto"/>
          </w:divBdr>
        </w:div>
      </w:divsChild>
    </w:div>
    <w:div w:id="171381440">
      <w:bodyDiv w:val="1"/>
      <w:marLeft w:val="0"/>
      <w:marRight w:val="0"/>
      <w:marTop w:val="0"/>
      <w:marBottom w:val="0"/>
      <w:divBdr>
        <w:top w:val="none" w:sz="0" w:space="0" w:color="auto"/>
        <w:left w:val="none" w:sz="0" w:space="0" w:color="auto"/>
        <w:bottom w:val="none" w:sz="0" w:space="0" w:color="auto"/>
        <w:right w:val="none" w:sz="0" w:space="0" w:color="auto"/>
      </w:divBdr>
    </w:div>
    <w:div w:id="184758774">
      <w:bodyDiv w:val="1"/>
      <w:marLeft w:val="0"/>
      <w:marRight w:val="0"/>
      <w:marTop w:val="0"/>
      <w:marBottom w:val="0"/>
      <w:divBdr>
        <w:top w:val="none" w:sz="0" w:space="0" w:color="auto"/>
        <w:left w:val="none" w:sz="0" w:space="0" w:color="auto"/>
        <w:bottom w:val="none" w:sz="0" w:space="0" w:color="auto"/>
        <w:right w:val="none" w:sz="0" w:space="0" w:color="auto"/>
      </w:divBdr>
      <w:divsChild>
        <w:div w:id="204683639">
          <w:marLeft w:val="432"/>
          <w:marRight w:val="0"/>
          <w:marTop w:val="86"/>
          <w:marBottom w:val="0"/>
          <w:divBdr>
            <w:top w:val="none" w:sz="0" w:space="0" w:color="auto"/>
            <w:left w:val="none" w:sz="0" w:space="0" w:color="auto"/>
            <w:bottom w:val="none" w:sz="0" w:space="0" w:color="auto"/>
            <w:right w:val="none" w:sz="0" w:space="0" w:color="auto"/>
          </w:divBdr>
        </w:div>
        <w:div w:id="346909037">
          <w:marLeft w:val="432"/>
          <w:marRight w:val="0"/>
          <w:marTop w:val="86"/>
          <w:marBottom w:val="0"/>
          <w:divBdr>
            <w:top w:val="none" w:sz="0" w:space="0" w:color="auto"/>
            <w:left w:val="none" w:sz="0" w:space="0" w:color="auto"/>
            <w:bottom w:val="none" w:sz="0" w:space="0" w:color="auto"/>
            <w:right w:val="none" w:sz="0" w:space="0" w:color="auto"/>
          </w:divBdr>
        </w:div>
        <w:div w:id="437525073">
          <w:marLeft w:val="432"/>
          <w:marRight w:val="0"/>
          <w:marTop w:val="86"/>
          <w:marBottom w:val="0"/>
          <w:divBdr>
            <w:top w:val="none" w:sz="0" w:space="0" w:color="auto"/>
            <w:left w:val="none" w:sz="0" w:space="0" w:color="auto"/>
            <w:bottom w:val="none" w:sz="0" w:space="0" w:color="auto"/>
            <w:right w:val="none" w:sz="0" w:space="0" w:color="auto"/>
          </w:divBdr>
        </w:div>
        <w:div w:id="864293045">
          <w:marLeft w:val="432"/>
          <w:marRight w:val="0"/>
          <w:marTop w:val="86"/>
          <w:marBottom w:val="0"/>
          <w:divBdr>
            <w:top w:val="none" w:sz="0" w:space="0" w:color="auto"/>
            <w:left w:val="none" w:sz="0" w:space="0" w:color="auto"/>
            <w:bottom w:val="none" w:sz="0" w:space="0" w:color="auto"/>
            <w:right w:val="none" w:sz="0" w:space="0" w:color="auto"/>
          </w:divBdr>
        </w:div>
        <w:div w:id="1796020253">
          <w:marLeft w:val="432"/>
          <w:marRight w:val="0"/>
          <w:marTop w:val="86"/>
          <w:marBottom w:val="0"/>
          <w:divBdr>
            <w:top w:val="none" w:sz="0" w:space="0" w:color="auto"/>
            <w:left w:val="none" w:sz="0" w:space="0" w:color="auto"/>
            <w:bottom w:val="none" w:sz="0" w:space="0" w:color="auto"/>
            <w:right w:val="none" w:sz="0" w:space="0" w:color="auto"/>
          </w:divBdr>
        </w:div>
        <w:div w:id="830288880">
          <w:marLeft w:val="432"/>
          <w:marRight w:val="0"/>
          <w:marTop w:val="86"/>
          <w:marBottom w:val="0"/>
          <w:divBdr>
            <w:top w:val="none" w:sz="0" w:space="0" w:color="auto"/>
            <w:left w:val="none" w:sz="0" w:space="0" w:color="auto"/>
            <w:bottom w:val="none" w:sz="0" w:space="0" w:color="auto"/>
            <w:right w:val="none" w:sz="0" w:space="0" w:color="auto"/>
          </w:divBdr>
        </w:div>
        <w:div w:id="676079056">
          <w:marLeft w:val="432"/>
          <w:marRight w:val="0"/>
          <w:marTop w:val="86"/>
          <w:marBottom w:val="0"/>
          <w:divBdr>
            <w:top w:val="none" w:sz="0" w:space="0" w:color="auto"/>
            <w:left w:val="none" w:sz="0" w:space="0" w:color="auto"/>
            <w:bottom w:val="none" w:sz="0" w:space="0" w:color="auto"/>
            <w:right w:val="none" w:sz="0" w:space="0" w:color="auto"/>
          </w:divBdr>
        </w:div>
        <w:div w:id="771708207">
          <w:marLeft w:val="432"/>
          <w:marRight w:val="0"/>
          <w:marTop w:val="86"/>
          <w:marBottom w:val="0"/>
          <w:divBdr>
            <w:top w:val="none" w:sz="0" w:space="0" w:color="auto"/>
            <w:left w:val="none" w:sz="0" w:space="0" w:color="auto"/>
            <w:bottom w:val="none" w:sz="0" w:space="0" w:color="auto"/>
            <w:right w:val="none" w:sz="0" w:space="0" w:color="auto"/>
          </w:divBdr>
        </w:div>
      </w:divsChild>
    </w:div>
    <w:div w:id="541675491">
      <w:bodyDiv w:val="1"/>
      <w:marLeft w:val="0"/>
      <w:marRight w:val="0"/>
      <w:marTop w:val="0"/>
      <w:marBottom w:val="0"/>
      <w:divBdr>
        <w:top w:val="none" w:sz="0" w:space="0" w:color="auto"/>
        <w:left w:val="none" w:sz="0" w:space="0" w:color="auto"/>
        <w:bottom w:val="none" w:sz="0" w:space="0" w:color="auto"/>
        <w:right w:val="none" w:sz="0" w:space="0" w:color="auto"/>
      </w:divBdr>
    </w:div>
    <w:div w:id="566917608">
      <w:bodyDiv w:val="1"/>
      <w:marLeft w:val="0"/>
      <w:marRight w:val="0"/>
      <w:marTop w:val="0"/>
      <w:marBottom w:val="0"/>
      <w:divBdr>
        <w:top w:val="none" w:sz="0" w:space="0" w:color="auto"/>
        <w:left w:val="none" w:sz="0" w:space="0" w:color="auto"/>
        <w:bottom w:val="none" w:sz="0" w:space="0" w:color="auto"/>
        <w:right w:val="none" w:sz="0" w:space="0" w:color="auto"/>
      </w:divBdr>
      <w:divsChild>
        <w:div w:id="1609239594">
          <w:marLeft w:val="432"/>
          <w:marRight w:val="0"/>
          <w:marTop w:val="125"/>
          <w:marBottom w:val="0"/>
          <w:divBdr>
            <w:top w:val="none" w:sz="0" w:space="0" w:color="auto"/>
            <w:left w:val="none" w:sz="0" w:space="0" w:color="auto"/>
            <w:bottom w:val="none" w:sz="0" w:space="0" w:color="auto"/>
            <w:right w:val="none" w:sz="0" w:space="0" w:color="auto"/>
          </w:divBdr>
        </w:div>
        <w:div w:id="1092705428">
          <w:marLeft w:val="432"/>
          <w:marRight w:val="0"/>
          <w:marTop w:val="125"/>
          <w:marBottom w:val="0"/>
          <w:divBdr>
            <w:top w:val="none" w:sz="0" w:space="0" w:color="auto"/>
            <w:left w:val="none" w:sz="0" w:space="0" w:color="auto"/>
            <w:bottom w:val="none" w:sz="0" w:space="0" w:color="auto"/>
            <w:right w:val="none" w:sz="0" w:space="0" w:color="auto"/>
          </w:divBdr>
        </w:div>
        <w:div w:id="863328863">
          <w:marLeft w:val="432"/>
          <w:marRight w:val="0"/>
          <w:marTop w:val="125"/>
          <w:marBottom w:val="0"/>
          <w:divBdr>
            <w:top w:val="none" w:sz="0" w:space="0" w:color="auto"/>
            <w:left w:val="none" w:sz="0" w:space="0" w:color="auto"/>
            <w:bottom w:val="none" w:sz="0" w:space="0" w:color="auto"/>
            <w:right w:val="none" w:sz="0" w:space="0" w:color="auto"/>
          </w:divBdr>
        </w:div>
        <w:div w:id="310329951">
          <w:marLeft w:val="432"/>
          <w:marRight w:val="0"/>
          <w:marTop w:val="125"/>
          <w:marBottom w:val="0"/>
          <w:divBdr>
            <w:top w:val="none" w:sz="0" w:space="0" w:color="auto"/>
            <w:left w:val="none" w:sz="0" w:space="0" w:color="auto"/>
            <w:bottom w:val="none" w:sz="0" w:space="0" w:color="auto"/>
            <w:right w:val="none" w:sz="0" w:space="0" w:color="auto"/>
          </w:divBdr>
        </w:div>
        <w:div w:id="1486434195">
          <w:marLeft w:val="432"/>
          <w:marRight w:val="0"/>
          <w:marTop w:val="125"/>
          <w:marBottom w:val="0"/>
          <w:divBdr>
            <w:top w:val="none" w:sz="0" w:space="0" w:color="auto"/>
            <w:left w:val="none" w:sz="0" w:space="0" w:color="auto"/>
            <w:bottom w:val="none" w:sz="0" w:space="0" w:color="auto"/>
            <w:right w:val="none" w:sz="0" w:space="0" w:color="auto"/>
          </w:divBdr>
        </w:div>
        <w:div w:id="644743654">
          <w:marLeft w:val="432"/>
          <w:marRight w:val="0"/>
          <w:marTop w:val="125"/>
          <w:marBottom w:val="0"/>
          <w:divBdr>
            <w:top w:val="none" w:sz="0" w:space="0" w:color="auto"/>
            <w:left w:val="none" w:sz="0" w:space="0" w:color="auto"/>
            <w:bottom w:val="none" w:sz="0" w:space="0" w:color="auto"/>
            <w:right w:val="none" w:sz="0" w:space="0" w:color="auto"/>
          </w:divBdr>
        </w:div>
        <w:div w:id="1786271320">
          <w:marLeft w:val="432"/>
          <w:marRight w:val="0"/>
          <w:marTop w:val="125"/>
          <w:marBottom w:val="0"/>
          <w:divBdr>
            <w:top w:val="none" w:sz="0" w:space="0" w:color="auto"/>
            <w:left w:val="none" w:sz="0" w:space="0" w:color="auto"/>
            <w:bottom w:val="none" w:sz="0" w:space="0" w:color="auto"/>
            <w:right w:val="none" w:sz="0" w:space="0" w:color="auto"/>
          </w:divBdr>
        </w:div>
      </w:divsChild>
    </w:div>
    <w:div w:id="614336873">
      <w:bodyDiv w:val="1"/>
      <w:marLeft w:val="0"/>
      <w:marRight w:val="0"/>
      <w:marTop w:val="0"/>
      <w:marBottom w:val="0"/>
      <w:divBdr>
        <w:top w:val="none" w:sz="0" w:space="0" w:color="auto"/>
        <w:left w:val="none" w:sz="0" w:space="0" w:color="auto"/>
        <w:bottom w:val="none" w:sz="0" w:space="0" w:color="auto"/>
        <w:right w:val="none" w:sz="0" w:space="0" w:color="auto"/>
      </w:divBdr>
      <w:divsChild>
        <w:div w:id="17397295">
          <w:marLeft w:val="432"/>
          <w:marRight w:val="0"/>
          <w:marTop w:val="96"/>
          <w:marBottom w:val="0"/>
          <w:divBdr>
            <w:top w:val="none" w:sz="0" w:space="0" w:color="auto"/>
            <w:left w:val="none" w:sz="0" w:space="0" w:color="auto"/>
            <w:bottom w:val="none" w:sz="0" w:space="0" w:color="auto"/>
            <w:right w:val="none" w:sz="0" w:space="0" w:color="auto"/>
          </w:divBdr>
        </w:div>
        <w:div w:id="363097013">
          <w:marLeft w:val="432"/>
          <w:marRight w:val="0"/>
          <w:marTop w:val="96"/>
          <w:marBottom w:val="0"/>
          <w:divBdr>
            <w:top w:val="none" w:sz="0" w:space="0" w:color="auto"/>
            <w:left w:val="none" w:sz="0" w:space="0" w:color="auto"/>
            <w:bottom w:val="none" w:sz="0" w:space="0" w:color="auto"/>
            <w:right w:val="none" w:sz="0" w:space="0" w:color="auto"/>
          </w:divBdr>
        </w:div>
      </w:divsChild>
    </w:div>
    <w:div w:id="641236540">
      <w:bodyDiv w:val="1"/>
      <w:marLeft w:val="0"/>
      <w:marRight w:val="0"/>
      <w:marTop w:val="0"/>
      <w:marBottom w:val="0"/>
      <w:divBdr>
        <w:top w:val="none" w:sz="0" w:space="0" w:color="auto"/>
        <w:left w:val="none" w:sz="0" w:space="0" w:color="auto"/>
        <w:bottom w:val="none" w:sz="0" w:space="0" w:color="auto"/>
        <w:right w:val="none" w:sz="0" w:space="0" w:color="auto"/>
      </w:divBdr>
      <w:divsChild>
        <w:div w:id="1411778144">
          <w:marLeft w:val="432"/>
          <w:marRight w:val="0"/>
          <w:marTop w:val="125"/>
          <w:marBottom w:val="0"/>
          <w:divBdr>
            <w:top w:val="none" w:sz="0" w:space="0" w:color="auto"/>
            <w:left w:val="none" w:sz="0" w:space="0" w:color="auto"/>
            <w:bottom w:val="none" w:sz="0" w:space="0" w:color="auto"/>
            <w:right w:val="none" w:sz="0" w:space="0" w:color="auto"/>
          </w:divBdr>
        </w:div>
      </w:divsChild>
    </w:div>
    <w:div w:id="830171399">
      <w:bodyDiv w:val="1"/>
      <w:marLeft w:val="0"/>
      <w:marRight w:val="0"/>
      <w:marTop w:val="0"/>
      <w:marBottom w:val="0"/>
      <w:divBdr>
        <w:top w:val="none" w:sz="0" w:space="0" w:color="auto"/>
        <w:left w:val="none" w:sz="0" w:space="0" w:color="auto"/>
        <w:bottom w:val="none" w:sz="0" w:space="0" w:color="auto"/>
        <w:right w:val="none" w:sz="0" w:space="0" w:color="auto"/>
      </w:divBdr>
    </w:div>
    <w:div w:id="856696636">
      <w:bodyDiv w:val="1"/>
      <w:marLeft w:val="0"/>
      <w:marRight w:val="0"/>
      <w:marTop w:val="0"/>
      <w:marBottom w:val="0"/>
      <w:divBdr>
        <w:top w:val="none" w:sz="0" w:space="0" w:color="auto"/>
        <w:left w:val="none" w:sz="0" w:space="0" w:color="auto"/>
        <w:bottom w:val="none" w:sz="0" w:space="0" w:color="auto"/>
        <w:right w:val="none" w:sz="0" w:space="0" w:color="auto"/>
      </w:divBdr>
    </w:div>
    <w:div w:id="897521582">
      <w:bodyDiv w:val="1"/>
      <w:marLeft w:val="0"/>
      <w:marRight w:val="0"/>
      <w:marTop w:val="0"/>
      <w:marBottom w:val="0"/>
      <w:divBdr>
        <w:top w:val="none" w:sz="0" w:space="0" w:color="auto"/>
        <w:left w:val="none" w:sz="0" w:space="0" w:color="auto"/>
        <w:bottom w:val="none" w:sz="0" w:space="0" w:color="auto"/>
        <w:right w:val="none" w:sz="0" w:space="0" w:color="auto"/>
      </w:divBdr>
    </w:div>
    <w:div w:id="984361827">
      <w:bodyDiv w:val="1"/>
      <w:marLeft w:val="0"/>
      <w:marRight w:val="0"/>
      <w:marTop w:val="0"/>
      <w:marBottom w:val="0"/>
      <w:divBdr>
        <w:top w:val="none" w:sz="0" w:space="0" w:color="auto"/>
        <w:left w:val="none" w:sz="0" w:space="0" w:color="auto"/>
        <w:bottom w:val="none" w:sz="0" w:space="0" w:color="auto"/>
        <w:right w:val="none" w:sz="0" w:space="0" w:color="auto"/>
      </w:divBdr>
      <w:divsChild>
        <w:div w:id="163933774">
          <w:marLeft w:val="432"/>
          <w:marRight w:val="0"/>
          <w:marTop w:val="125"/>
          <w:marBottom w:val="0"/>
          <w:divBdr>
            <w:top w:val="none" w:sz="0" w:space="0" w:color="auto"/>
            <w:left w:val="none" w:sz="0" w:space="0" w:color="auto"/>
            <w:bottom w:val="none" w:sz="0" w:space="0" w:color="auto"/>
            <w:right w:val="none" w:sz="0" w:space="0" w:color="auto"/>
          </w:divBdr>
        </w:div>
        <w:div w:id="1622611489">
          <w:marLeft w:val="432"/>
          <w:marRight w:val="0"/>
          <w:marTop w:val="125"/>
          <w:marBottom w:val="0"/>
          <w:divBdr>
            <w:top w:val="none" w:sz="0" w:space="0" w:color="auto"/>
            <w:left w:val="none" w:sz="0" w:space="0" w:color="auto"/>
            <w:bottom w:val="none" w:sz="0" w:space="0" w:color="auto"/>
            <w:right w:val="none" w:sz="0" w:space="0" w:color="auto"/>
          </w:divBdr>
        </w:div>
        <w:div w:id="46345729">
          <w:marLeft w:val="432"/>
          <w:marRight w:val="0"/>
          <w:marTop w:val="125"/>
          <w:marBottom w:val="0"/>
          <w:divBdr>
            <w:top w:val="none" w:sz="0" w:space="0" w:color="auto"/>
            <w:left w:val="none" w:sz="0" w:space="0" w:color="auto"/>
            <w:bottom w:val="none" w:sz="0" w:space="0" w:color="auto"/>
            <w:right w:val="none" w:sz="0" w:space="0" w:color="auto"/>
          </w:divBdr>
        </w:div>
        <w:div w:id="1634750091">
          <w:marLeft w:val="432"/>
          <w:marRight w:val="0"/>
          <w:marTop w:val="125"/>
          <w:marBottom w:val="0"/>
          <w:divBdr>
            <w:top w:val="none" w:sz="0" w:space="0" w:color="auto"/>
            <w:left w:val="none" w:sz="0" w:space="0" w:color="auto"/>
            <w:bottom w:val="none" w:sz="0" w:space="0" w:color="auto"/>
            <w:right w:val="none" w:sz="0" w:space="0" w:color="auto"/>
          </w:divBdr>
        </w:div>
      </w:divsChild>
    </w:div>
    <w:div w:id="1058163608">
      <w:bodyDiv w:val="1"/>
      <w:marLeft w:val="0"/>
      <w:marRight w:val="0"/>
      <w:marTop w:val="0"/>
      <w:marBottom w:val="0"/>
      <w:divBdr>
        <w:top w:val="none" w:sz="0" w:space="0" w:color="auto"/>
        <w:left w:val="none" w:sz="0" w:space="0" w:color="auto"/>
        <w:bottom w:val="none" w:sz="0" w:space="0" w:color="auto"/>
        <w:right w:val="none" w:sz="0" w:space="0" w:color="auto"/>
      </w:divBdr>
      <w:divsChild>
        <w:div w:id="661154029">
          <w:marLeft w:val="432"/>
          <w:marRight w:val="0"/>
          <w:marTop w:val="125"/>
          <w:marBottom w:val="0"/>
          <w:divBdr>
            <w:top w:val="none" w:sz="0" w:space="0" w:color="auto"/>
            <w:left w:val="none" w:sz="0" w:space="0" w:color="auto"/>
            <w:bottom w:val="none" w:sz="0" w:space="0" w:color="auto"/>
            <w:right w:val="none" w:sz="0" w:space="0" w:color="auto"/>
          </w:divBdr>
        </w:div>
        <w:div w:id="102111061">
          <w:marLeft w:val="432"/>
          <w:marRight w:val="0"/>
          <w:marTop w:val="125"/>
          <w:marBottom w:val="0"/>
          <w:divBdr>
            <w:top w:val="none" w:sz="0" w:space="0" w:color="auto"/>
            <w:left w:val="none" w:sz="0" w:space="0" w:color="auto"/>
            <w:bottom w:val="none" w:sz="0" w:space="0" w:color="auto"/>
            <w:right w:val="none" w:sz="0" w:space="0" w:color="auto"/>
          </w:divBdr>
        </w:div>
        <w:div w:id="936137165">
          <w:marLeft w:val="432"/>
          <w:marRight w:val="0"/>
          <w:marTop w:val="125"/>
          <w:marBottom w:val="0"/>
          <w:divBdr>
            <w:top w:val="none" w:sz="0" w:space="0" w:color="auto"/>
            <w:left w:val="none" w:sz="0" w:space="0" w:color="auto"/>
            <w:bottom w:val="none" w:sz="0" w:space="0" w:color="auto"/>
            <w:right w:val="none" w:sz="0" w:space="0" w:color="auto"/>
          </w:divBdr>
        </w:div>
        <w:div w:id="1339456055">
          <w:marLeft w:val="432"/>
          <w:marRight w:val="0"/>
          <w:marTop w:val="125"/>
          <w:marBottom w:val="0"/>
          <w:divBdr>
            <w:top w:val="none" w:sz="0" w:space="0" w:color="auto"/>
            <w:left w:val="none" w:sz="0" w:space="0" w:color="auto"/>
            <w:bottom w:val="none" w:sz="0" w:space="0" w:color="auto"/>
            <w:right w:val="none" w:sz="0" w:space="0" w:color="auto"/>
          </w:divBdr>
        </w:div>
      </w:divsChild>
    </w:div>
    <w:div w:id="1065563985">
      <w:bodyDiv w:val="1"/>
      <w:marLeft w:val="0"/>
      <w:marRight w:val="0"/>
      <w:marTop w:val="0"/>
      <w:marBottom w:val="0"/>
      <w:divBdr>
        <w:top w:val="none" w:sz="0" w:space="0" w:color="auto"/>
        <w:left w:val="none" w:sz="0" w:space="0" w:color="auto"/>
        <w:bottom w:val="none" w:sz="0" w:space="0" w:color="auto"/>
        <w:right w:val="none" w:sz="0" w:space="0" w:color="auto"/>
      </w:divBdr>
      <w:divsChild>
        <w:div w:id="510530426">
          <w:marLeft w:val="432"/>
          <w:marRight w:val="0"/>
          <w:marTop w:val="115"/>
          <w:marBottom w:val="0"/>
          <w:divBdr>
            <w:top w:val="none" w:sz="0" w:space="0" w:color="auto"/>
            <w:left w:val="none" w:sz="0" w:space="0" w:color="auto"/>
            <w:bottom w:val="none" w:sz="0" w:space="0" w:color="auto"/>
            <w:right w:val="none" w:sz="0" w:space="0" w:color="auto"/>
          </w:divBdr>
        </w:div>
      </w:divsChild>
    </w:div>
    <w:div w:id="1290479011">
      <w:bodyDiv w:val="1"/>
      <w:marLeft w:val="0"/>
      <w:marRight w:val="0"/>
      <w:marTop w:val="0"/>
      <w:marBottom w:val="0"/>
      <w:divBdr>
        <w:top w:val="none" w:sz="0" w:space="0" w:color="auto"/>
        <w:left w:val="none" w:sz="0" w:space="0" w:color="auto"/>
        <w:bottom w:val="none" w:sz="0" w:space="0" w:color="auto"/>
        <w:right w:val="none" w:sz="0" w:space="0" w:color="auto"/>
      </w:divBdr>
      <w:divsChild>
        <w:div w:id="2142844003">
          <w:marLeft w:val="432"/>
          <w:marRight w:val="0"/>
          <w:marTop w:val="125"/>
          <w:marBottom w:val="0"/>
          <w:divBdr>
            <w:top w:val="none" w:sz="0" w:space="0" w:color="auto"/>
            <w:left w:val="none" w:sz="0" w:space="0" w:color="auto"/>
            <w:bottom w:val="none" w:sz="0" w:space="0" w:color="auto"/>
            <w:right w:val="none" w:sz="0" w:space="0" w:color="auto"/>
          </w:divBdr>
        </w:div>
      </w:divsChild>
    </w:div>
    <w:div w:id="1347362231">
      <w:bodyDiv w:val="1"/>
      <w:marLeft w:val="0"/>
      <w:marRight w:val="0"/>
      <w:marTop w:val="0"/>
      <w:marBottom w:val="0"/>
      <w:divBdr>
        <w:top w:val="none" w:sz="0" w:space="0" w:color="auto"/>
        <w:left w:val="none" w:sz="0" w:space="0" w:color="auto"/>
        <w:bottom w:val="none" w:sz="0" w:space="0" w:color="auto"/>
        <w:right w:val="none" w:sz="0" w:space="0" w:color="auto"/>
      </w:divBdr>
    </w:div>
    <w:div w:id="1383870269">
      <w:bodyDiv w:val="1"/>
      <w:marLeft w:val="0"/>
      <w:marRight w:val="0"/>
      <w:marTop w:val="0"/>
      <w:marBottom w:val="0"/>
      <w:divBdr>
        <w:top w:val="none" w:sz="0" w:space="0" w:color="auto"/>
        <w:left w:val="none" w:sz="0" w:space="0" w:color="auto"/>
        <w:bottom w:val="none" w:sz="0" w:space="0" w:color="auto"/>
        <w:right w:val="none" w:sz="0" w:space="0" w:color="auto"/>
      </w:divBdr>
      <w:divsChild>
        <w:div w:id="1676155134">
          <w:marLeft w:val="432"/>
          <w:marRight w:val="0"/>
          <w:marTop w:val="125"/>
          <w:marBottom w:val="0"/>
          <w:divBdr>
            <w:top w:val="none" w:sz="0" w:space="0" w:color="auto"/>
            <w:left w:val="none" w:sz="0" w:space="0" w:color="auto"/>
            <w:bottom w:val="none" w:sz="0" w:space="0" w:color="auto"/>
            <w:right w:val="none" w:sz="0" w:space="0" w:color="auto"/>
          </w:divBdr>
        </w:div>
      </w:divsChild>
    </w:div>
    <w:div w:id="1384013995">
      <w:bodyDiv w:val="1"/>
      <w:marLeft w:val="0"/>
      <w:marRight w:val="0"/>
      <w:marTop w:val="0"/>
      <w:marBottom w:val="0"/>
      <w:divBdr>
        <w:top w:val="none" w:sz="0" w:space="0" w:color="auto"/>
        <w:left w:val="none" w:sz="0" w:space="0" w:color="auto"/>
        <w:bottom w:val="none" w:sz="0" w:space="0" w:color="auto"/>
        <w:right w:val="none" w:sz="0" w:space="0" w:color="auto"/>
      </w:divBdr>
    </w:div>
    <w:div w:id="1404645375">
      <w:bodyDiv w:val="1"/>
      <w:marLeft w:val="0"/>
      <w:marRight w:val="0"/>
      <w:marTop w:val="0"/>
      <w:marBottom w:val="0"/>
      <w:divBdr>
        <w:top w:val="none" w:sz="0" w:space="0" w:color="auto"/>
        <w:left w:val="none" w:sz="0" w:space="0" w:color="auto"/>
        <w:bottom w:val="none" w:sz="0" w:space="0" w:color="auto"/>
        <w:right w:val="none" w:sz="0" w:space="0" w:color="auto"/>
      </w:divBdr>
      <w:divsChild>
        <w:div w:id="1024747646">
          <w:marLeft w:val="432"/>
          <w:marRight w:val="0"/>
          <w:marTop w:val="125"/>
          <w:marBottom w:val="0"/>
          <w:divBdr>
            <w:top w:val="none" w:sz="0" w:space="0" w:color="auto"/>
            <w:left w:val="none" w:sz="0" w:space="0" w:color="auto"/>
            <w:bottom w:val="none" w:sz="0" w:space="0" w:color="auto"/>
            <w:right w:val="none" w:sz="0" w:space="0" w:color="auto"/>
          </w:divBdr>
        </w:div>
        <w:div w:id="1061246508">
          <w:marLeft w:val="432"/>
          <w:marRight w:val="0"/>
          <w:marTop w:val="125"/>
          <w:marBottom w:val="0"/>
          <w:divBdr>
            <w:top w:val="none" w:sz="0" w:space="0" w:color="auto"/>
            <w:left w:val="none" w:sz="0" w:space="0" w:color="auto"/>
            <w:bottom w:val="none" w:sz="0" w:space="0" w:color="auto"/>
            <w:right w:val="none" w:sz="0" w:space="0" w:color="auto"/>
          </w:divBdr>
        </w:div>
        <w:div w:id="1857495918">
          <w:marLeft w:val="432"/>
          <w:marRight w:val="0"/>
          <w:marTop w:val="125"/>
          <w:marBottom w:val="0"/>
          <w:divBdr>
            <w:top w:val="none" w:sz="0" w:space="0" w:color="auto"/>
            <w:left w:val="none" w:sz="0" w:space="0" w:color="auto"/>
            <w:bottom w:val="none" w:sz="0" w:space="0" w:color="auto"/>
            <w:right w:val="none" w:sz="0" w:space="0" w:color="auto"/>
          </w:divBdr>
        </w:div>
      </w:divsChild>
    </w:div>
    <w:div w:id="1728919171">
      <w:bodyDiv w:val="1"/>
      <w:marLeft w:val="0"/>
      <w:marRight w:val="0"/>
      <w:marTop w:val="0"/>
      <w:marBottom w:val="0"/>
      <w:divBdr>
        <w:top w:val="none" w:sz="0" w:space="0" w:color="auto"/>
        <w:left w:val="none" w:sz="0" w:space="0" w:color="auto"/>
        <w:bottom w:val="none" w:sz="0" w:space="0" w:color="auto"/>
        <w:right w:val="none" w:sz="0" w:space="0" w:color="auto"/>
      </w:divBdr>
      <w:divsChild>
        <w:div w:id="928781554">
          <w:marLeft w:val="432"/>
          <w:marRight w:val="0"/>
          <w:marTop w:val="125"/>
          <w:marBottom w:val="0"/>
          <w:divBdr>
            <w:top w:val="none" w:sz="0" w:space="0" w:color="auto"/>
            <w:left w:val="none" w:sz="0" w:space="0" w:color="auto"/>
            <w:bottom w:val="none" w:sz="0" w:space="0" w:color="auto"/>
            <w:right w:val="none" w:sz="0" w:space="0" w:color="auto"/>
          </w:divBdr>
        </w:div>
        <w:div w:id="248927674">
          <w:marLeft w:val="432"/>
          <w:marRight w:val="0"/>
          <w:marTop w:val="125"/>
          <w:marBottom w:val="0"/>
          <w:divBdr>
            <w:top w:val="none" w:sz="0" w:space="0" w:color="auto"/>
            <w:left w:val="none" w:sz="0" w:space="0" w:color="auto"/>
            <w:bottom w:val="none" w:sz="0" w:space="0" w:color="auto"/>
            <w:right w:val="none" w:sz="0" w:space="0" w:color="auto"/>
          </w:divBdr>
        </w:div>
        <w:div w:id="1578829186">
          <w:marLeft w:val="432"/>
          <w:marRight w:val="0"/>
          <w:marTop w:val="125"/>
          <w:marBottom w:val="0"/>
          <w:divBdr>
            <w:top w:val="none" w:sz="0" w:space="0" w:color="auto"/>
            <w:left w:val="none" w:sz="0" w:space="0" w:color="auto"/>
            <w:bottom w:val="none" w:sz="0" w:space="0" w:color="auto"/>
            <w:right w:val="none" w:sz="0" w:space="0" w:color="auto"/>
          </w:divBdr>
        </w:div>
        <w:div w:id="1302269563">
          <w:marLeft w:val="432"/>
          <w:marRight w:val="0"/>
          <w:marTop w:val="125"/>
          <w:marBottom w:val="0"/>
          <w:divBdr>
            <w:top w:val="none" w:sz="0" w:space="0" w:color="auto"/>
            <w:left w:val="none" w:sz="0" w:space="0" w:color="auto"/>
            <w:bottom w:val="none" w:sz="0" w:space="0" w:color="auto"/>
            <w:right w:val="none" w:sz="0" w:space="0" w:color="auto"/>
          </w:divBdr>
        </w:div>
        <w:div w:id="506941305">
          <w:marLeft w:val="432"/>
          <w:marRight w:val="0"/>
          <w:marTop w:val="125"/>
          <w:marBottom w:val="0"/>
          <w:divBdr>
            <w:top w:val="none" w:sz="0" w:space="0" w:color="auto"/>
            <w:left w:val="none" w:sz="0" w:space="0" w:color="auto"/>
            <w:bottom w:val="none" w:sz="0" w:space="0" w:color="auto"/>
            <w:right w:val="none" w:sz="0" w:space="0" w:color="auto"/>
          </w:divBdr>
        </w:div>
        <w:div w:id="1740980505">
          <w:marLeft w:val="432"/>
          <w:marRight w:val="0"/>
          <w:marTop w:val="125"/>
          <w:marBottom w:val="0"/>
          <w:divBdr>
            <w:top w:val="none" w:sz="0" w:space="0" w:color="auto"/>
            <w:left w:val="none" w:sz="0" w:space="0" w:color="auto"/>
            <w:bottom w:val="none" w:sz="0" w:space="0" w:color="auto"/>
            <w:right w:val="none" w:sz="0" w:space="0" w:color="auto"/>
          </w:divBdr>
        </w:div>
      </w:divsChild>
    </w:div>
    <w:div w:id="18752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6438-492A-49C2-8B90-4CADA4A7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IntraHealth International</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Dunga</dc:creator>
  <cp:lastModifiedBy>Amanda Puckett</cp:lastModifiedBy>
  <cp:revision>2</cp:revision>
  <cp:lastPrinted>2013-12-10T14:25:00Z</cp:lastPrinted>
  <dcterms:created xsi:type="dcterms:W3CDTF">2013-12-10T14:25:00Z</dcterms:created>
  <dcterms:modified xsi:type="dcterms:W3CDTF">2013-12-10T14:25:00Z</dcterms:modified>
</cp:coreProperties>
</file>